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7E5F22CB" w:rsidR="00BE3375" w:rsidRPr="00351D59" w:rsidRDefault="00BE3375" w:rsidP="00BE3375">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103</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2208340</w:t>
      </w:r>
    </w:p>
    <w:p w14:paraId="0CC90DE1" w14:textId="77777777"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May</w:t>
      </w:r>
      <w:r w:rsidRPr="004A029C">
        <w:rPr>
          <w:rFonts w:eastAsia="SimSun" w:cs="Arial"/>
          <w:sz w:val="24"/>
          <w:szCs w:val="24"/>
          <w:lang w:eastAsia="zh-CN"/>
        </w:rPr>
        <w:t xml:space="preserve"> </w:t>
      </w:r>
      <w:r>
        <w:rPr>
          <w:rFonts w:eastAsia="SimSun" w:cs="Arial"/>
          <w:sz w:val="24"/>
          <w:szCs w:val="24"/>
          <w:lang w:eastAsia="zh-CN"/>
        </w:rPr>
        <w:t>9</w:t>
      </w:r>
      <w:r w:rsidRPr="004A029C">
        <w:rPr>
          <w:rFonts w:eastAsia="SimSun" w:cs="Arial"/>
          <w:sz w:val="24"/>
          <w:szCs w:val="24"/>
          <w:lang w:eastAsia="zh-CN"/>
        </w:rPr>
        <w:t xml:space="preserve"> – </w:t>
      </w:r>
      <w:r>
        <w:rPr>
          <w:rFonts w:eastAsia="SimSun" w:cs="Arial"/>
          <w:sz w:val="24"/>
          <w:szCs w:val="24"/>
          <w:lang w:eastAsia="zh-CN"/>
        </w:rPr>
        <w:t>May</w:t>
      </w:r>
      <w:r w:rsidRPr="004A029C">
        <w:rPr>
          <w:rFonts w:eastAsia="SimSun" w:cs="Arial"/>
          <w:sz w:val="24"/>
          <w:szCs w:val="24"/>
          <w:lang w:eastAsia="zh-CN"/>
        </w:rPr>
        <w:t xml:space="preserve"> </w:t>
      </w:r>
      <w:r>
        <w:rPr>
          <w:rFonts w:eastAsia="SimSun" w:cs="Arial"/>
          <w:sz w:val="24"/>
          <w:szCs w:val="24"/>
          <w:lang w:eastAsia="zh-CN"/>
        </w:rPr>
        <w:t>20</w:t>
      </w:r>
      <w:r w:rsidRPr="004A029C">
        <w:rPr>
          <w:rFonts w:eastAsia="SimSun" w:cs="Arial"/>
          <w:sz w:val="24"/>
          <w:szCs w:val="24"/>
          <w:lang w:eastAsia="zh-CN"/>
        </w:rPr>
        <w:t>, 2022</w:t>
      </w:r>
    </w:p>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0D9DDD3F" w14:textId="77777777" w:rsidR="00BE3375" w:rsidRPr="002A515C" w:rsidRDefault="00BE3375" w:rsidP="00BE337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54A8D0CE" w14:textId="6B1BDF5D"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720B1" w:rsidRPr="006720B1">
        <w:rPr>
          <w:rFonts w:ascii="Arial" w:eastAsia="SimSun" w:hAnsi="Arial" w:cs="Arial"/>
          <w:sz w:val="22"/>
          <w:lang w:eastAsia="zh-CN"/>
        </w:rPr>
        <w:t xml:space="preserve">Discussion on UE REFSENS for </w:t>
      </w:r>
      <w:r w:rsidR="007D3DD5">
        <w:rPr>
          <w:rFonts w:ascii="Arial" w:eastAsiaTheme="minorEastAsia" w:hAnsi="Arial" w:cs="Arial" w:hint="eastAsia"/>
          <w:sz w:val="22"/>
          <w:lang w:eastAsia="zh-TW"/>
        </w:rPr>
        <w:t>6</w:t>
      </w:r>
      <w:r w:rsidR="007D3DD5">
        <w:rPr>
          <w:rFonts w:ascii="Arial" w:eastAsiaTheme="minorEastAsia" w:hAnsi="Arial" w:cs="Arial"/>
          <w:sz w:val="22"/>
          <w:lang w:eastAsia="zh-TW"/>
        </w:rPr>
        <w:t xml:space="preserve">GHz licensed </w:t>
      </w:r>
      <w:r w:rsidR="006720B1" w:rsidRPr="006720B1">
        <w:rPr>
          <w:rFonts w:ascii="Arial" w:eastAsia="SimSun" w:hAnsi="Arial" w:cs="Arial"/>
          <w:sz w:val="22"/>
          <w:lang w:eastAsia="zh-CN"/>
        </w:rPr>
        <w:t>band</w:t>
      </w:r>
    </w:p>
    <w:p w14:paraId="6B5F61B3" w14:textId="379D38F0"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F60A5">
        <w:rPr>
          <w:rFonts w:ascii="Arial" w:eastAsia="SimSun" w:hAnsi="Arial" w:cs="Arial"/>
          <w:sz w:val="22"/>
          <w:lang w:eastAsia="zh-CN"/>
        </w:rPr>
        <w:t>8</w:t>
      </w:r>
      <w:r w:rsidR="009D1B6A">
        <w:rPr>
          <w:rFonts w:ascii="Arial" w:eastAsia="SimSun" w:hAnsi="Arial" w:cs="Arial" w:hint="eastAsia"/>
          <w:sz w:val="22"/>
          <w:lang w:eastAsia="zh-CN"/>
        </w:rPr>
        <w:t>.</w:t>
      </w:r>
      <w:r w:rsidR="00CF60A5">
        <w:rPr>
          <w:rFonts w:ascii="Arial" w:eastAsia="SimSun" w:hAnsi="Arial" w:cs="Arial"/>
          <w:sz w:val="22"/>
          <w:lang w:eastAsia="zh-CN"/>
        </w:rPr>
        <w:t>1</w:t>
      </w:r>
      <w:r w:rsidR="008F00D6">
        <w:rPr>
          <w:rFonts w:ascii="Arial" w:eastAsia="SimSun" w:hAnsi="Arial" w:cs="Arial" w:hint="eastAsia"/>
          <w:sz w:val="22"/>
          <w:lang w:eastAsia="zh-CN"/>
        </w:rPr>
        <w:t>.</w:t>
      </w:r>
      <w:r w:rsidR="00CF60A5">
        <w:rPr>
          <w:rFonts w:ascii="Arial" w:eastAsia="SimSun" w:hAnsi="Arial" w:cs="Arial"/>
          <w:sz w:val="22"/>
          <w:lang w:eastAsia="zh-CN"/>
        </w:rPr>
        <w:t>3</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67D66E82"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 xml:space="preserve">Regarding </w:t>
      </w:r>
      <w:bookmarkStart w:id="2" w:name="_Hlk95682811"/>
      <w:r w:rsidR="009D08F0">
        <w:rPr>
          <w:rFonts w:hint="eastAsia"/>
          <w:color w:val="000000" w:themeColor="text1"/>
          <w:lang w:eastAsia="zh-CN"/>
        </w:rPr>
        <w:t>W</w:t>
      </w:r>
      <w:r w:rsidR="009D08F0">
        <w:rPr>
          <w:color w:val="000000" w:themeColor="text1"/>
          <w:lang w:eastAsia="zh-CN"/>
        </w:rPr>
        <w:t xml:space="preserve">F on </w:t>
      </w:r>
      <w:r w:rsidR="009D08F0">
        <w:t>UE RF requirements</w:t>
      </w:r>
      <w:r w:rsidR="009D08F0" w:rsidRPr="003342D6">
        <w:rPr>
          <w:color w:val="000000" w:themeColor="text1"/>
          <w:lang w:eastAsia="zh-CN"/>
        </w:rPr>
        <w:t xml:space="preserve"> for </w:t>
      </w:r>
      <w:r w:rsidR="00371EE3">
        <w:rPr>
          <w:color w:val="000000" w:themeColor="text1"/>
          <w:lang w:eastAsia="zh-CN"/>
        </w:rPr>
        <w:t xml:space="preserve">the </w:t>
      </w:r>
      <w:r w:rsidR="009D08F0" w:rsidRPr="003342D6">
        <w:rPr>
          <w:color w:val="000000" w:themeColor="text1"/>
          <w:lang w:eastAsia="zh-CN"/>
        </w:rPr>
        <w:t>6GHz licensed band</w:t>
      </w:r>
      <w:bookmarkEnd w:id="2"/>
      <w:r w:rsidR="009D08F0">
        <w:rPr>
          <w:rFonts w:eastAsia="SimSun"/>
          <w:szCs w:val="22"/>
          <w:lang w:eastAsia="zh-CN"/>
        </w:rPr>
        <w:t xml:space="preserve"> </w:t>
      </w:r>
      <w:r w:rsidR="00EA3CD4">
        <w:rPr>
          <w:rFonts w:eastAsia="SimSun"/>
          <w:szCs w:val="22"/>
          <w:lang w:eastAsia="zh-CN"/>
        </w:rPr>
        <w:t>[</w:t>
      </w:r>
      <w:r w:rsidR="00211D99">
        <w:rPr>
          <w:rFonts w:eastAsia="SimSun"/>
          <w:szCs w:val="22"/>
          <w:lang w:eastAsia="zh-CN"/>
        </w:rPr>
        <w:t>1</w:t>
      </w:r>
      <w:r w:rsidR="00A34AE6">
        <w:rPr>
          <w:rFonts w:eastAsia="SimSun"/>
          <w:szCs w:val="22"/>
          <w:lang w:eastAsia="zh-CN"/>
        </w:rPr>
        <w:t>]</w:t>
      </w:r>
      <w:r w:rsidR="00441D09">
        <w:rPr>
          <w:rFonts w:eastAsia="SimSun"/>
          <w:szCs w:val="22"/>
          <w:lang w:eastAsia="zh-CN"/>
        </w:rPr>
        <w:t xml:space="preserve"> from RAN4#10</w:t>
      </w:r>
      <w:r w:rsidR="00371EE3">
        <w:rPr>
          <w:rFonts w:eastAsia="SimSun"/>
          <w:szCs w:val="22"/>
          <w:lang w:eastAsia="zh-CN"/>
        </w:rPr>
        <w:t>2</w:t>
      </w:r>
      <w:r w:rsidR="00211D99">
        <w:rPr>
          <w:rFonts w:eastAsia="SimSun"/>
          <w:szCs w:val="22"/>
          <w:lang w:eastAsia="zh-CN"/>
        </w:rPr>
        <w:t>-</w:t>
      </w:r>
      <w:r w:rsidR="00441D09">
        <w:rPr>
          <w:rFonts w:eastAsia="SimSun"/>
          <w:szCs w:val="22"/>
          <w:lang w:eastAsia="zh-CN"/>
        </w:rPr>
        <w:t>e</w:t>
      </w:r>
      <w:r w:rsidR="0049229E">
        <w:rPr>
          <w:rFonts w:eastAsia="SimSun"/>
          <w:szCs w:val="22"/>
          <w:lang w:val="en-US" w:eastAsia="zh-CN"/>
        </w:rPr>
        <w:t xml:space="preserve">, </w:t>
      </w:r>
      <w:r w:rsidR="00A34AE6">
        <w:rPr>
          <w:rFonts w:eastAsia="SimSun"/>
          <w:szCs w:val="22"/>
          <w:lang w:val="en-US" w:eastAsia="zh-CN"/>
        </w:rPr>
        <w:t xml:space="preserve">there </w:t>
      </w:r>
      <w:r w:rsidR="00211D99">
        <w:rPr>
          <w:rFonts w:eastAsia="SimSun"/>
          <w:szCs w:val="22"/>
          <w:lang w:val="en-US" w:eastAsia="zh-CN"/>
        </w:rPr>
        <w:t>is</w:t>
      </w:r>
      <w:r w:rsidR="003D500E">
        <w:rPr>
          <w:rFonts w:eastAsia="SimSun"/>
          <w:szCs w:val="22"/>
          <w:lang w:val="en-US" w:eastAsia="zh-CN"/>
        </w:rPr>
        <w:t xml:space="preserve"> </w:t>
      </w:r>
      <w:r w:rsidR="00371EE3">
        <w:rPr>
          <w:rFonts w:eastAsia="SimSun"/>
          <w:szCs w:val="22"/>
          <w:lang w:val="en-US" w:eastAsia="zh-CN"/>
        </w:rPr>
        <w:t xml:space="preserve">open </w:t>
      </w:r>
      <w:r w:rsidR="009D08F0">
        <w:rPr>
          <w:rFonts w:eastAsia="SimSun"/>
          <w:szCs w:val="22"/>
          <w:lang w:val="en-US" w:eastAsia="zh-CN"/>
        </w:rPr>
        <w:t>discussion on</w:t>
      </w:r>
      <w:r w:rsidR="00A34AE6">
        <w:rPr>
          <w:rFonts w:eastAsia="SimSun"/>
          <w:szCs w:val="22"/>
          <w:lang w:val="en-US" w:eastAsia="zh-CN"/>
        </w:rPr>
        <w:t xml:space="preserve"> </w:t>
      </w:r>
      <w:r w:rsidR="00211D99">
        <w:rPr>
          <w:rFonts w:eastAsia="SimSun"/>
          <w:szCs w:val="22"/>
          <w:lang w:val="en-US" w:eastAsia="zh-CN"/>
        </w:rPr>
        <w:t>REFSENS</w:t>
      </w:r>
      <w:r w:rsidR="001A5EC2">
        <w:rPr>
          <w:rFonts w:eastAsia="SimSun"/>
          <w:szCs w:val="22"/>
          <w:lang w:val="en-US" w:eastAsia="zh-CN"/>
        </w:rPr>
        <w:t xml:space="preserve"> </w:t>
      </w:r>
      <w:r w:rsidR="00211D99">
        <w:rPr>
          <w:rFonts w:eastAsia="SimSun"/>
          <w:szCs w:val="22"/>
          <w:lang w:val="en-US" w:eastAsia="zh-CN"/>
        </w:rPr>
        <w:t>requirement</w:t>
      </w:r>
      <w:r w:rsidR="00371EE3">
        <w:rPr>
          <w:rFonts w:eastAsia="SimSun"/>
          <w:szCs w:val="22"/>
          <w:lang w:val="en-US" w:eastAsia="zh-CN"/>
        </w:rPr>
        <w:t>s</w:t>
      </w:r>
      <w:r w:rsidR="00A34AE6">
        <w:rPr>
          <w:rFonts w:eastAsia="SimSun"/>
          <w:szCs w:val="22"/>
          <w:lang w:val="en-US" w:eastAsia="zh-CN"/>
        </w:rPr>
        <w:t xml:space="preserve">. </w:t>
      </w:r>
      <w:r w:rsidR="0049229E">
        <w:rPr>
          <w:rFonts w:eastAsia="SimSun"/>
          <w:szCs w:val="22"/>
          <w:lang w:eastAsia="zh-CN"/>
        </w:rPr>
        <w:t xml:space="preserve">In the contribution, the </w:t>
      </w:r>
      <w:r w:rsidR="00371EE3">
        <w:rPr>
          <w:rFonts w:eastAsia="SimSun"/>
          <w:szCs w:val="22"/>
          <w:lang w:eastAsia="zh-CN"/>
        </w:rPr>
        <w:t xml:space="preserve">evaluation of </w:t>
      </w:r>
      <w:r w:rsidR="00A34AE6">
        <w:rPr>
          <w:rFonts w:eastAsia="SimSun"/>
          <w:szCs w:val="22"/>
          <w:lang w:eastAsia="zh-CN"/>
        </w:rPr>
        <w:t xml:space="preserve">UE </w:t>
      </w:r>
      <w:r w:rsidR="007E32EB">
        <w:rPr>
          <w:rFonts w:eastAsia="SimSun"/>
          <w:szCs w:val="22"/>
          <w:lang w:eastAsia="zh-CN"/>
        </w:rPr>
        <w:t>REFSENS</w:t>
      </w:r>
      <w:r w:rsidR="00325515">
        <w:rPr>
          <w:rFonts w:eastAsia="SimSun"/>
          <w:szCs w:val="22"/>
          <w:lang w:eastAsia="zh-CN"/>
        </w:rPr>
        <w:t xml:space="preserve"> </w:t>
      </w:r>
      <w:r w:rsidR="00211D99">
        <w:rPr>
          <w:rFonts w:eastAsia="SimSun"/>
          <w:szCs w:val="22"/>
          <w:lang w:eastAsia="zh-CN"/>
        </w:rPr>
        <w:t>is</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047C46CA"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w:t>
      </w:r>
      <w:r w:rsidR="00EA42B3">
        <w:rPr>
          <w:rFonts w:eastAsia="SimSun"/>
          <w:szCs w:val="22"/>
          <w:lang w:eastAsia="zh-CN"/>
        </w:rPr>
        <w:t>2</w:t>
      </w:r>
      <w:r w:rsidR="0034617B">
        <w:rPr>
          <w:rFonts w:eastAsia="SimSun"/>
          <w:szCs w:val="22"/>
          <w:lang w:eastAsia="zh-CN"/>
        </w:rPr>
        <w:t>-e meeting</w:t>
      </w:r>
      <w:r>
        <w:rPr>
          <w:rFonts w:eastAsia="SimSun"/>
          <w:lang w:eastAsia="zh-CN"/>
        </w:rPr>
        <w:t xml:space="preserve">, </w:t>
      </w:r>
      <w:r w:rsidR="00040DD9">
        <w:rPr>
          <w:rFonts w:eastAsia="SimSun"/>
          <w:lang w:eastAsia="zh-CN"/>
        </w:rPr>
        <w:t>WF</w:t>
      </w:r>
      <w:r w:rsidR="0034617B">
        <w:rPr>
          <w:rFonts w:eastAsia="SimSun"/>
          <w:lang w:eastAsia="zh-CN"/>
        </w:rPr>
        <w:t xml:space="preserve"> </w:t>
      </w:r>
      <w:r w:rsidR="00EA42B3">
        <w:rPr>
          <w:rFonts w:eastAsia="SimSun"/>
          <w:lang w:eastAsia="zh-CN"/>
        </w:rPr>
        <w:t>on</w:t>
      </w:r>
      <w:r w:rsidR="0034617B" w:rsidRPr="00040DD9">
        <w:rPr>
          <w:rFonts w:eastAsia="SimSun"/>
          <w:szCs w:val="22"/>
          <w:lang w:eastAsia="zh-CN"/>
        </w:rPr>
        <w:t xml:space="preserve"> </w:t>
      </w:r>
      <w:r w:rsidR="00040DD9" w:rsidRPr="00040DD9">
        <w:rPr>
          <w:rFonts w:eastAsia="SimSun"/>
          <w:szCs w:val="22"/>
          <w:lang w:eastAsia="zh-CN"/>
        </w:rPr>
        <w:t xml:space="preserve">UE REFSENS for </w:t>
      </w:r>
      <w:r w:rsidR="00EA42B3">
        <w:rPr>
          <w:rFonts w:eastAsia="SimSun"/>
          <w:szCs w:val="22"/>
          <w:lang w:eastAsia="zh-CN"/>
        </w:rPr>
        <w:t xml:space="preserve">the </w:t>
      </w:r>
      <w:r w:rsidR="00040DD9" w:rsidRPr="00040DD9">
        <w:rPr>
          <w:rFonts w:eastAsia="SimSun"/>
          <w:szCs w:val="22"/>
          <w:lang w:eastAsia="zh-CN"/>
        </w:rPr>
        <w:t xml:space="preserve">6GHz licensed band </w:t>
      </w:r>
      <w:r w:rsidR="00E70FA2">
        <w:rPr>
          <w:rFonts w:eastAsia="SimSun"/>
          <w:lang w:eastAsia="zh-CN"/>
        </w:rPr>
        <w:t xml:space="preserve">[1] is shown below.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6AE77EC7" w14:textId="77777777" w:rsidR="00EA42B3" w:rsidRDefault="00EA42B3" w:rsidP="00EA42B3">
            <w:pPr>
              <w:pStyle w:val="2"/>
              <w:numPr>
                <w:ilvl w:val="0"/>
                <w:numId w:val="0"/>
              </w:numPr>
              <w:spacing w:after="240"/>
              <w:outlineLvl w:val="1"/>
              <w:rPr>
                <w:lang w:val="en-US"/>
              </w:rPr>
            </w:pPr>
            <w:r>
              <w:rPr>
                <w:lang w:val="en-US"/>
              </w:rPr>
              <w:t>Reference sensitivity</w:t>
            </w:r>
          </w:p>
          <w:p w14:paraId="17748A09" w14:textId="3ACAAF82" w:rsidR="007B0E3C" w:rsidRPr="007B0E3C" w:rsidRDefault="007B0E3C" w:rsidP="00EA42B3">
            <w:r w:rsidRPr="003F6AF9">
              <w:t>Way forward:</w:t>
            </w:r>
          </w:p>
          <w:p w14:paraId="4DF778A6" w14:textId="4C0FDBEA" w:rsidR="00EA42B3" w:rsidRDefault="00EA42B3" w:rsidP="00EA42B3">
            <w:pPr>
              <w:rPr>
                <w:lang w:val="en-US"/>
              </w:rPr>
            </w:pPr>
            <w:r>
              <w:rPr>
                <w:lang w:val="en-US"/>
              </w:rPr>
              <w:t>Decide among 5 options</w:t>
            </w:r>
          </w:p>
          <w:p w14:paraId="29DC68EC" w14:textId="4EA414AC" w:rsidR="00EA42B3" w:rsidRDefault="00EA42B3" w:rsidP="00EA42B3">
            <w:pPr>
              <w:pStyle w:val="aff0"/>
              <w:numPr>
                <w:ilvl w:val="1"/>
                <w:numId w:val="12"/>
              </w:numPr>
              <w:overflowPunct/>
              <w:autoSpaceDE/>
              <w:autoSpaceDN/>
              <w:adjustRightInd/>
              <w:spacing w:after="120" w:line="276" w:lineRule="auto"/>
              <w:ind w:left="1080"/>
              <w:contextualSpacing w:val="0"/>
              <w:textAlignment w:val="auto"/>
              <w:rPr>
                <w:rFonts w:eastAsia="SimSun"/>
                <w:b/>
                <w:bCs/>
                <w:szCs w:val="24"/>
                <w:lang w:eastAsia="zh-CN"/>
              </w:rPr>
            </w:pPr>
            <w:r>
              <w:rPr>
                <w:rFonts w:eastAsia="SimSun"/>
                <w:b/>
                <w:bCs/>
                <w:szCs w:val="24"/>
                <w:lang w:eastAsia="zh-CN"/>
              </w:rPr>
              <w:t xml:space="preserve">Option 1: </w:t>
            </w:r>
            <w:r>
              <w:rPr>
                <w:lang w:eastAsia="zh-CN"/>
              </w:rPr>
              <w:t xml:space="preserve">11.5 dB NF </w:t>
            </w:r>
          </w:p>
          <w:p w14:paraId="07B1FFCD" w14:textId="3AFAF858" w:rsidR="00EA42B3" w:rsidRDefault="00EA42B3" w:rsidP="00EA42B3">
            <w:pPr>
              <w:pStyle w:val="aff0"/>
              <w:numPr>
                <w:ilvl w:val="1"/>
                <w:numId w:val="12"/>
              </w:numPr>
              <w:overflowPunct/>
              <w:autoSpaceDE/>
              <w:autoSpaceDN/>
              <w:adjustRightInd/>
              <w:spacing w:after="120" w:line="276" w:lineRule="auto"/>
              <w:ind w:left="1080"/>
              <w:contextualSpacing w:val="0"/>
              <w:textAlignment w:val="auto"/>
              <w:rPr>
                <w:rFonts w:eastAsia="SimSun"/>
                <w:b/>
                <w:bCs/>
                <w:szCs w:val="24"/>
                <w:lang w:eastAsia="zh-CN"/>
              </w:rPr>
            </w:pPr>
            <w:r>
              <w:rPr>
                <w:rFonts w:eastAsia="SimSun"/>
                <w:b/>
                <w:bCs/>
                <w:szCs w:val="24"/>
                <w:lang w:eastAsia="zh-CN"/>
              </w:rPr>
              <w:t xml:space="preserve">Option 2: </w:t>
            </w:r>
            <w:r>
              <w:rPr>
                <w:lang w:eastAsia="zh-CN"/>
              </w:rPr>
              <w:t xml:space="preserve">10.5 dB NF </w:t>
            </w:r>
          </w:p>
          <w:p w14:paraId="52AF1BAF" w14:textId="78CBBB51" w:rsidR="00EA42B3" w:rsidRDefault="00EA42B3" w:rsidP="00EA42B3">
            <w:pPr>
              <w:pStyle w:val="aff0"/>
              <w:numPr>
                <w:ilvl w:val="1"/>
                <w:numId w:val="12"/>
              </w:numPr>
              <w:overflowPunct/>
              <w:autoSpaceDE/>
              <w:autoSpaceDN/>
              <w:adjustRightInd/>
              <w:spacing w:after="120" w:line="276" w:lineRule="auto"/>
              <w:ind w:left="1080"/>
              <w:contextualSpacing w:val="0"/>
              <w:textAlignment w:val="auto"/>
              <w:rPr>
                <w:rFonts w:eastAsia="SimSun"/>
                <w:b/>
                <w:bCs/>
                <w:szCs w:val="24"/>
                <w:lang w:eastAsia="zh-CN"/>
              </w:rPr>
            </w:pPr>
            <w:r>
              <w:rPr>
                <w:rFonts w:eastAsia="SimSun"/>
                <w:b/>
                <w:bCs/>
                <w:szCs w:val="24"/>
                <w:lang w:eastAsia="zh-CN"/>
              </w:rPr>
              <w:t>Option 3:</w:t>
            </w:r>
            <w:r>
              <w:rPr>
                <w:lang w:eastAsia="zh-CN"/>
              </w:rPr>
              <w:t xml:space="preserve"> 10 dB NF </w:t>
            </w:r>
          </w:p>
          <w:p w14:paraId="22C5FBF7" w14:textId="77777777" w:rsidR="00EA42B3" w:rsidRDefault="00EA42B3" w:rsidP="00EA42B3">
            <w:pPr>
              <w:pStyle w:val="aff0"/>
              <w:numPr>
                <w:ilvl w:val="1"/>
                <w:numId w:val="12"/>
              </w:numPr>
              <w:overflowPunct/>
              <w:autoSpaceDE/>
              <w:autoSpaceDN/>
              <w:adjustRightInd/>
              <w:spacing w:after="120" w:line="276" w:lineRule="auto"/>
              <w:ind w:left="1080"/>
              <w:contextualSpacing w:val="0"/>
              <w:textAlignment w:val="auto"/>
              <w:rPr>
                <w:rFonts w:eastAsia="SimSun"/>
                <w:b/>
                <w:bCs/>
                <w:szCs w:val="24"/>
                <w:lang w:eastAsia="zh-CN"/>
              </w:rPr>
            </w:pPr>
            <w:r>
              <w:rPr>
                <w:rFonts w:eastAsia="SimSun"/>
                <w:b/>
                <w:bCs/>
                <w:szCs w:val="24"/>
                <w:lang w:eastAsia="zh-CN"/>
              </w:rPr>
              <w:t>Option 4:</w:t>
            </w:r>
            <w:r>
              <w:rPr>
                <w:lang w:eastAsia="zh-CN"/>
              </w:rPr>
              <w:t xml:space="preserve"> 12 dB~13.5 dB NF</w:t>
            </w:r>
          </w:p>
          <w:p w14:paraId="6DD22FB1" w14:textId="4FA57DF4" w:rsidR="00CE5A3F" w:rsidRPr="00CE5A3F" w:rsidRDefault="00EA42B3" w:rsidP="006C5FD2">
            <w:pPr>
              <w:pStyle w:val="aff0"/>
              <w:numPr>
                <w:ilvl w:val="1"/>
                <w:numId w:val="12"/>
              </w:numPr>
              <w:overflowPunct/>
              <w:autoSpaceDE/>
              <w:autoSpaceDN/>
              <w:adjustRightInd/>
              <w:spacing w:after="120" w:line="276" w:lineRule="auto"/>
              <w:ind w:left="1080"/>
              <w:contextualSpacing w:val="0"/>
              <w:textAlignment w:val="auto"/>
              <w:rPr>
                <w:rFonts w:eastAsia="SimSun"/>
                <w:b/>
                <w:bCs/>
                <w:lang w:eastAsia="zh-CN"/>
              </w:rPr>
            </w:pPr>
            <w:r>
              <w:rPr>
                <w:rFonts w:eastAsia="SimSun"/>
                <w:b/>
                <w:bCs/>
                <w:szCs w:val="24"/>
                <w:lang w:eastAsia="zh-CN"/>
              </w:rPr>
              <w:t>Option 5:</w:t>
            </w:r>
            <w:r>
              <w:rPr>
                <w:lang w:eastAsia="zh-CN"/>
              </w:rPr>
              <w:t xml:space="preserve"> FFS </w:t>
            </w:r>
          </w:p>
        </w:tc>
      </w:tr>
    </w:tbl>
    <w:p w14:paraId="01F07500" w14:textId="3A29F464" w:rsidR="00AB2562" w:rsidRDefault="00AB2562" w:rsidP="005550E2">
      <w:pPr>
        <w:rPr>
          <w:rFonts w:eastAsiaTheme="minorEastAsia"/>
          <w:bCs/>
          <w:u w:val="single"/>
          <w:lang w:eastAsia="zh-TW"/>
        </w:rPr>
      </w:pPr>
    </w:p>
    <w:p w14:paraId="7691785E" w14:textId="4B247EB0" w:rsidR="00E47D07" w:rsidRPr="00E47D07" w:rsidRDefault="00E47D07" w:rsidP="005550E2">
      <w:pPr>
        <w:rPr>
          <w:rFonts w:eastAsiaTheme="minorEastAsia"/>
          <w:bCs/>
          <w:lang w:eastAsia="zh-TW"/>
        </w:rPr>
      </w:pPr>
      <w:r w:rsidRPr="00E47D07">
        <w:rPr>
          <w:rFonts w:eastAsiaTheme="minorEastAsia" w:hint="eastAsia"/>
          <w:bCs/>
          <w:lang w:eastAsia="zh-TW"/>
        </w:rPr>
        <w:t>T</w:t>
      </w:r>
      <w:r w:rsidRPr="00E47D07">
        <w:rPr>
          <w:rFonts w:eastAsiaTheme="minorEastAsia"/>
          <w:bCs/>
          <w:lang w:eastAsia="zh-TW"/>
        </w:rPr>
        <w:t>he</w:t>
      </w:r>
      <w:r w:rsidR="00187B06">
        <w:rPr>
          <w:rFonts w:eastAsiaTheme="minorEastAsia"/>
          <w:bCs/>
          <w:lang w:eastAsia="zh-TW"/>
        </w:rPr>
        <w:t xml:space="preserve"> </w:t>
      </w:r>
      <w:r w:rsidR="00187B06">
        <w:rPr>
          <w:noProof/>
        </w:rPr>
        <w:t xml:space="preserve">6GHz licensed band is tentatively identified as n104. </w:t>
      </w:r>
      <w:r w:rsidR="00AD3211">
        <w:rPr>
          <w:noProof/>
        </w:rPr>
        <w:t xml:space="preserve">In the approved </w:t>
      </w:r>
      <w:r w:rsidR="009C5F01">
        <w:rPr>
          <w:noProof/>
        </w:rPr>
        <w:t xml:space="preserve">draft </w:t>
      </w:r>
      <w:r w:rsidR="00AD3211">
        <w:rPr>
          <w:noProof/>
        </w:rPr>
        <w:t>CR</w:t>
      </w:r>
      <w:r w:rsidR="000F532E">
        <w:rPr>
          <w:noProof/>
        </w:rPr>
        <w:t>[2]</w:t>
      </w:r>
      <w:r w:rsidR="00AD3211">
        <w:rPr>
          <w:noProof/>
        </w:rPr>
        <w:t>, t</w:t>
      </w:r>
      <w:r w:rsidR="00187B06">
        <w:rPr>
          <w:noProof/>
        </w:rPr>
        <w:t xml:space="preserve">he configuraion of SCS and CBW is shown </w:t>
      </w:r>
      <w:r w:rsidR="000F532E">
        <w:rPr>
          <w:noProof/>
        </w:rPr>
        <w:t>as follows</w:t>
      </w:r>
      <w:r w:rsidR="00187B06">
        <w:rPr>
          <w:noProof/>
        </w:rPr>
        <w:t>.</w:t>
      </w:r>
      <w:r>
        <w:rPr>
          <w:rFonts w:eastAsiaTheme="minorEastAsia"/>
          <w:bCs/>
          <w:lang w:eastAsia="zh-TW"/>
        </w:rPr>
        <w:t xml:space="preserve"> </w:t>
      </w:r>
    </w:p>
    <w:tbl>
      <w:tblPr>
        <w:tblStyle w:val="afc"/>
        <w:tblW w:w="0" w:type="auto"/>
        <w:tblLook w:val="04A0" w:firstRow="1" w:lastRow="0" w:firstColumn="1" w:lastColumn="0" w:noHBand="0" w:noVBand="1"/>
      </w:tblPr>
      <w:tblGrid>
        <w:gridCol w:w="9631"/>
      </w:tblGrid>
      <w:tr w:rsidR="005E0FE6" w14:paraId="5A779294" w14:textId="77777777" w:rsidTr="005E0FE6">
        <w:tc>
          <w:tcPr>
            <w:tcW w:w="9631" w:type="dxa"/>
          </w:tcPr>
          <w:p w14:paraId="694519F1" w14:textId="1A1C41F0" w:rsidR="005E0FE6" w:rsidRDefault="005E0FE6" w:rsidP="005550E2">
            <w:pPr>
              <w:rPr>
                <w:rFonts w:eastAsiaTheme="minorEastAsia"/>
                <w:bCs/>
                <w:u w:val="single"/>
                <w:lang w:eastAsia="zh-TW"/>
              </w:rPr>
            </w:pPr>
          </w:p>
          <w:tbl>
            <w:tblPr>
              <w:tblW w:w="7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715"/>
              <w:gridCol w:w="2953"/>
              <w:gridCol w:w="908"/>
            </w:tblGrid>
            <w:tr w:rsidR="00882C9C" w:rsidRPr="00A1115A" w14:paraId="1F09F9BA" w14:textId="77777777" w:rsidTr="00584AEA">
              <w:trPr>
                <w:trHeight w:val="187"/>
                <w:jc w:val="center"/>
              </w:trPr>
              <w:tc>
                <w:tcPr>
                  <w:tcW w:w="1161" w:type="dxa"/>
                  <w:hideMark/>
                </w:tcPr>
                <w:p w14:paraId="0F7E5EF8" w14:textId="77777777" w:rsidR="00882C9C" w:rsidRPr="00A1115A" w:rsidRDefault="00882C9C" w:rsidP="00882C9C">
                  <w:pPr>
                    <w:pStyle w:val="TAH"/>
                    <w:keepNext w:val="0"/>
                    <w:keepLines w:val="0"/>
                    <w:widowControl w:val="0"/>
                  </w:pPr>
                  <w:r w:rsidRPr="00A1115A">
                    <w:t>NR operating band</w:t>
                  </w:r>
                </w:p>
              </w:tc>
              <w:tc>
                <w:tcPr>
                  <w:tcW w:w="2715" w:type="dxa"/>
                  <w:hideMark/>
                </w:tcPr>
                <w:p w14:paraId="7E0E0690" w14:textId="77777777" w:rsidR="00882C9C" w:rsidRPr="00A1115A" w:rsidRDefault="00882C9C" w:rsidP="00882C9C">
                  <w:pPr>
                    <w:pStyle w:val="TAH"/>
                    <w:keepNext w:val="0"/>
                    <w:keepLines w:val="0"/>
                    <w:widowControl w:val="0"/>
                  </w:pPr>
                  <w:r w:rsidRPr="00A1115A">
                    <w:t xml:space="preserve">Uplink (UL) </w:t>
                  </w:r>
                  <w:r w:rsidRPr="00A1115A">
                    <w:rPr>
                      <w:i/>
                    </w:rPr>
                    <w:t>operating band</w:t>
                  </w:r>
                  <w:r w:rsidRPr="00A1115A">
                    <w:br/>
                    <w:t>BS receive / UE transmit</w:t>
                  </w:r>
                </w:p>
                <w:p w14:paraId="7B1EC489" w14:textId="77777777" w:rsidR="00882C9C" w:rsidRPr="00A1115A" w:rsidRDefault="00882C9C" w:rsidP="00882C9C">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hideMark/>
                </w:tcPr>
                <w:p w14:paraId="6666B048" w14:textId="77777777" w:rsidR="00882C9C" w:rsidRPr="00A1115A" w:rsidRDefault="00882C9C" w:rsidP="00882C9C">
                  <w:pPr>
                    <w:pStyle w:val="TAH"/>
                    <w:keepNext w:val="0"/>
                    <w:keepLines w:val="0"/>
                    <w:widowControl w:val="0"/>
                  </w:pPr>
                  <w:r w:rsidRPr="00A1115A">
                    <w:t xml:space="preserve">Downlink (DL) </w:t>
                  </w:r>
                  <w:r w:rsidRPr="00A1115A">
                    <w:rPr>
                      <w:i/>
                    </w:rPr>
                    <w:t>operating band</w:t>
                  </w:r>
                  <w:r w:rsidRPr="00A1115A">
                    <w:br/>
                    <w:t>BS transmit / UE receive</w:t>
                  </w:r>
                </w:p>
                <w:p w14:paraId="0C85A562" w14:textId="77777777" w:rsidR="00882C9C" w:rsidRPr="00A1115A" w:rsidRDefault="00882C9C" w:rsidP="00882C9C">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hideMark/>
                </w:tcPr>
                <w:p w14:paraId="7E26514D" w14:textId="77777777" w:rsidR="00882C9C" w:rsidRPr="00A1115A" w:rsidRDefault="00882C9C" w:rsidP="00882C9C">
                  <w:pPr>
                    <w:pStyle w:val="TAH"/>
                    <w:keepNext w:val="0"/>
                    <w:keepLines w:val="0"/>
                    <w:widowControl w:val="0"/>
                  </w:pPr>
                  <w:r w:rsidRPr="00A1115A">
                    <w:t>Duplex Mode</w:t>
                  </w:r>
                </w:p>
              </w:tc>
            </w:tr>
            <w:tr w:rsidR="00882C9C" w:rsidRPr="00BE2D68" w14:paraId="7CE69B63" w14:textId="77777777" w:rsidTr="00584AEA">
              <w:trPr>
                <w:trHeight w:val="187"/>
                <w:jc w:val="center"/>
              </w:trPr>
              <w:tc>
                <w:tcPr>
                  <w:tcW w:w="1161" w:type="dxa"/>
                  <w:hideMark/>
                </w:tcPr>
                <w:p w14:paraId="5CBE06B2" w14:textId="77777777" w:rsidR="00882C9C" w:rsidRPr="00882C9C" w:rsidRDefault="00882C9C" w:rsidP="00882C9C">
                  <w:pPr>
                    <w:pStyle w:val="TAH"/>
                    <w:keepNext w:val="0"/>
                    <w:keepLines w:val="0"/>
                    <w:widowControl w:val="0"/>
                    <w:rPr>
                      <w:b w:val="0"/>
                      <w:bCs/>
                    </w:rPr>
                  </w:pPr>
                  <w:r w:rsidRPr="00882C9C">
                    <w:rPr>
                      <w:b w:val="0"/>
                      <w:bCs/>
                    </w:rPr>
                    <w:t>[n104]</w:t>
                  </w:r>
                </w:p>
              </w:tc>
              <w:tc>
                <w:tcPr>
                  <w:tcW w:w="2715" w:type="dxa"/>
                  <w:hideMark/>
                </w:tcPr>
                <w:p w14:paraId="0113C85D" w14:textId="77777777" w:rsidR="00882C9C" w:rsidRPr="00882C9C" w:rsidRDefault="00882C9C" w:rsidP="00882C9C">
                  <w:pPr>
                    <w:pStyle w:val="TAH"/>
                    <w:keepNext w:val="0"/>
                    <w:keepLines w:val="0"/>
                    <w:widowControl w:val="0"/>
                    <w:rPr>
                      <w:b w:val="0"/>
                      <w:bCs/>
                    </w:rPr>
                  </w:pPr>
                  <w:r w:rsidRPr="00882C9C">
                    <w:rPr>
                      <w:b w:val="0"/>
                      <w:bCs/>
                    </w:rPr>
                    <w:t>6425</w:t>
                  </w:r>
                  <w:r w:rsidRPr="00882C9C">
                    <w:rPr>
                      <w:rFonts w:hint="eastAsia"/>
                      <w:b w:val="0"/>
                      <w:bCs/>
                    </w:rPr>
                    <w:t xml:space="preserve"> MHz</w:t>
                  </w:r>
                  <w:r w:rsidRPr="00882C9C">
                    <w:rPr>
                      <w:b w:val="0"/>
                      <w:bCs/>
                    </w:rPr>
                    <w:t xml:space="preserve"> – 7125</w:t>
                  </w:r>
                  <w:r w:rsidRPr="00882C9C">
                    <w:rPr>
                      <w:rFonts w:hint="eastAsia"/>
                      <w:b w:val="0"/>
                      <w:bCs/>
                    </w:rPr>
                    <w:t xml:space="preserve"> MHz</w:t>
                  </w:r>
                </w:p>
              </w:tc>
              <w:tc>
                <w:tcPr>
                  <w:tcW w:w="2953" w:type="dxa"/>
                  <w:hideMark/>
                </w:tcPr>
                <w:p w14:paraId="6EFA4843" w14:textId="77777777" w:rsidR="00882C9C" w:rsidRPr="00882C9C" w:rsidRDefault="00882C9C" w:rsidP="00882C9C">
                  <w:pPr>
                    <w:pStyle w:val="TAH"/>
                    <w:keepNext w:val="0"/>
                    <w:keepLines w:val="0"/>
                    <w:widowControl w:val="0"/>
                    <w:rPr>
                      <w:b w:val="0"/>
                      <w:bCs/>
                    </w:rPr>
                  </w:pPr>
                  <w:r w:rsidRPr="00882C9C">
                    <w:rPr>
                      <w:b w:val="0"/>
                      <w:bCs/>
                    </w:rPr>
                    <w:t>6425</w:t>
                  </w:r>
                  <w:r w:rsidRPr="00882C9C">
                    <w:rPr>
                      <w:rFonts w:hint="eastAsia"/>
                      <w:b w:val="0"/>
                      <w:bCs/>
                    </w:rPr>
                    <w:t xml:space="preserve"> MHz</w:t>
                  </w:r>
                  <w:r w:rsidRPr="00882C9C">
                    <w:rPr>
                      <w:b w:val="0"/>
                      <w:bCs/>
                    </w:rPr>
                    <w:t xml:space="preserve"> – 7125</w:t>
                  </w:r>
                  <w:r w:rsidRPr="00882C9C">
                    <w:rPr>
                      <w:rFonts w:hint="eastAsia"/>
                      <w:b w:val="0"/>
                      <w:bCs/>
                    </w:rPr>
                    <w:t xml:space="preserve"> MHz</w:t>
                  </w:r>
                </w:p>
              </w:tc>
              <w:tc>
                <w:tcPr>
                  <w:tcW w:w="908" w:type="dxa"/>
                  <w:hideMark/>
                </w:tcPr>
                <w:p w14:paraId="12B32030" w14:textId="77777777" w:rsidR="00882C9C" w:rsidRPr="00882C9C" w:rsidRDefault="00882C9C" w:rsidP="00882C9C">
                  <w:pPr>
                    <w:pStyle w:val="TAH"/>
                    <w:keepNext w:val="0"/>
                    <w:keepLines w:val="0"/>
                    <w:widowControl w:val="0"/>
                    <w:rPr>
                      <w:b w:val="0"/>
                      <w:bCs/>
                    </w:rPr>
                  </w:pPr>
                  <w:r w:rsidRPr="00882C9C">
                    <w:rPr>
                      <w:b w:val="0"/>
                      <w:bCs/>
                    </w:rPr>
                    <w:t>TDD</w:t>
                  </w:r>
                </w:p>
              </w:tc>
            </w:tr>
          </w:tbl>
          <w:p w14:paraId="12590F17" w14:textId="77777777" w:rsidR="00882C9C" w:rsidRDefault="00882C9C" w:rsidP="005550E2">
            <w:pPr>
              <w:rPr>
                <w:rFonts w:eastAsiaTheme="minorEastAsia"/>
                <w:bCs/>
                <w:u w:val="single"/>
                <w:lang w:eastAsia="zh-T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9"/>
              <w:gridCol w:w="708"/>
              <w:gridCol w:w="567"/>
              <w:gridCol w:w="567"/>
              <w:gridCol w:w="709"/>
              <w:gridCol w:w="709"/>
              <w:gridCol w:w="709"/>
              <w:gridCol w:w="709"/>
              <w:gridCol w:w="567"/>
              <w:gridCol w:w="709"/>
              <w:gridCol w:w="567"/>
              <w:gridCol w:w="628"/>
              <w:gridCol w:w="644"/>
            </w:tblGrid>
            <w:tr w:rsidR="00EC6B39" w:rsidRPr="00EC6B39" w14:paraId="68862241" w14:textId="77777777" w:rsidTr="00584AEA">
              <w:trPr>
                <w:tblHeader/>
                <w:jc w:val="center"/>
              </w:trPr>
              <w:tc>
                <w:tcPr>
                  <w:tcW w:w="707" w:type="dxa"/>
                  <w:vMerge w:val="restart"/>
                  <w:tcMar>
                    <w:left w:w="28" w:type="dxa"/>
                    <w:right w:w="28" w:type="dxa"/>
                  </w:tcMar>
                </w:tcPr>
                <w:p w14:paraId="64A84258" w14:textId="77777777" w:rsidR="00EC6B39" w:rsidRDefault="00EC6B39" w:rsidP="00EC6B39">
                  <w:pPr>
                    <w:pStyle w:val="TAH"/>
                    <w:rPr>
                      <w:rFonts w:eastAsia="Yu Mincho"/>
                      <w:sz w:val="16"/>
                      <w:szCs w:val="16"/>
                    </w:rPr>
                  </w:pPr>
                  <w:r>
                    <w:rPr>
                      <w:rFonts w:eastAsia="Yu Mincho"/>
                      <w:sz w:val="16"/>
                      <w:szCs w:val="16"/>
                    </w:rPr>
                    <w:t>NR</w:t>
                  </w:r>
                </w:p>
                <w:p w14:paraId="260619D7" w14:textId="77777777" w:rsidR="00EC6B39" w:rsidRPr="00EC6B39" w:rsidRDefault="00EC6B39" w:rsidP="00EC6B39">
                  <w:pPr>
                    <w:pStyle w:val="TAH"/>
                    <w:rPr>
                      <w:rFonts w:eastAsiaTheme="minorEastAsia"/>
                      <w:sz w:val="16"/>
                      <w:szCs w:val="16"/>
                      <w:lang w:eastAsia="zh-TW"/>
                    </w:rPr>
                  </w:pPr>
                  <w:r>
                    <w:rPr>
                      <w:rFonts w:eastAsiaTheme="minorEastAsia" w:hint="eastAsia"/>
                      <w:sz w:val="16"/>
                      <w:szCs w:val="16"/>
                      <w:lang w:eastAsia="zh-TW"/>
                    </w:rPr>
                    <w:t>B</w:t>
                  </w:r>
                  <w:r>
                    <w:rPr>
                      <w:rFonts w:eastAsiaTheme="minorEastAsia"/>
                      <w:sz w:val="16"/>
                      <w:szCs w:val="16"/>
                      <w:lang w:eastAsia="zh-TW"/>
                    </w:rPr>
                    <w:t>and</w:t>
                  </w:r>
                </w:p>
              </w:tc>
              <w:tc>
                <w:tcPr>
                  <w:tcW w:w="709" w:type="dxa"/>
                  <w:vMerge w:val="restart"/>
                </w:tcPr>
                <w:p w14:paraId="531A07D9" w14:textId="77777777" w:rsidR="00EC6B39" w:rsidRPr="00EC6B39" w:rsidRDefault="00EC6B39" w:rsidP="00EC6B39">
                  <w:pPr>
                    <w:pStyle w:val="TAH"/>
                    <w:rPr>
                      <w:rFonts w:eastAsia="Yu Mincho"/>
                      <w:sz w:val="16"/>
                      <w:szCs w:val="16"/>
                    </w:rPr>
                  </w:pPr>
                  <w:r w:rsidRPr="00EC6B39">
                    <w:rPr>
                      <w:rFonts w:eastAsia="Yu Mincho"/>
                      <w:sz w:val="16"/>
                      <w:szCs w:val="16"/>
                    </w:rPr>
                    <w:t>SCS (kHz)</w:t>
                  </w:r>
                </w:p>
              </w:tc>
              <w:tc>
                <w:tcPr>
                  <w:tcW w:w="7793" w:type="dxa"/>
                  <w:gridSpan w:val="12"/>
                </w:tcPr>
                <w:p w14:paraId="28ABF942" w14:textId="77777777" w:rsidR="00EC6B39" w:rsidRPr="00EC6B39" w:rsidRDefault="00EC6B39" w:rsidP="00EC6B39">
                  <w:pPr>
                    <w:pStyle w:val="TAH"/>
                    <w:keepNext w:val="0"/>
                    <w:rPr>
                      <w:rFonts w:eastAsia="Yu Mincho"/>
                      <w:sz w:val="16"/>
                      <w:szCs w:val="16"/>
                    </w:rPr>
                  </w:pPr>
                  <w:r w:rsidRPr="00EC6B39">
                    <w:rPr>
                      <w:rFonts w:eastAsia="Yu Mincho"/>
                      <w:sz w:val="16"/>
                      <w:szCs w:val="16"/>
                    </w:rPr>
                    <w:t>UE Channel bandwidth (MHz)</w:t>
                  </w:r>
                </w:p>
              </w:tc>
            </w:tr>
            <w:tr w:rsidR="00EC6B39" w:rsidRPr="00EC6B39" w14:paraId="7FB47307" w14:textId="77777777" w:rsidTr="00AD3211">
              <w:trPr>
                <w:tblHeader/>
                <w:jc w:val="center"/>
              </w:trPr>
              <w:tc>
                <w:tcPr>
                  <w:tcW w:w="707" w:type="dxa"/>
                  <w:vMerge/>
                  <w:tcBorders>
                    <w:bottom w:val="single" w:sz="4" w:space="0" w:color="auto"/>
                  </w:tcBorders>
                  <w:tcMar>
                    <w:left w:w="28" w:type="dxa"/>
                    <w:right w:w="28" w:type="dxa"/>
                  </w:tcMar>
                  <w:hideMark/>
                </w:tcPr>
                <w:p w14:paraId="7CDD0A2D" w14:textId="77777777" w:rsidR="00EC6B39" w:rsidRPr="00EC6B39" w:rsidRDefault="00EC6B39" w:rsidP="00EC6B39">
                  <w:pPr>
                    <w:pStyle w:val="TAH"/>
                    <w:keepNext w:val="0"/>
                    <w:rPr>
                      <w:rFonts w:eastAsia="Yu Mincho"/>
                      <w:sz w:val="16"/>
                      <w:szCs w:val="16"/>
                    </w:rPr>
                  </w:pPr>
                </w:p>
              </w:tc>
              <w:tc>
                <w:tcPr>
                  <w:tcW w:w="709" w:type="dxa"/>
                  <w:vMerge/>
                  <w:tcMar>
                    <w:left w:w="28" w:type="dxa"/>
                    <w:right w:w="28" w:type="dxa"/>
                  </w:tcMar>
                  <w:hideMark/>
                </w:tcPr>
                <w:p w14:paraId="46DC5623" w14:textId="77777777" w:rsidR="00EC6B39" w:rsidRPr="00EC6B39" w:rsidRDefault="00EC6B39" w:rsidP="00EC6B39">
                  <w:pPr>
                    <w:pStyle w:val="TAH"/>
                    <w:keepNext w:val="0"/>
                    <w:rPr>
                      <w:rFonts w:eastAsia="Yu Mincho"/>
                      <w:sz w:val="16"/>
                      <w:szCs w:val="16"/>
                    </w:rPr>
                  </w:pPr>
                </w:p>
              </w:tc>
              <w:tc>
                <w:tcPr>
                  <w:tcW w:w="708" w:type="dxa"/>
                  <w:tcMar>
                    <w:left w:w="28" w:type="dxa"/>
                    <w:right w:w="28" w:type="dxa"/>
                  </w:tcMar>
                  <w:hideMark/>
                </w:tcPr>
                <w:p w14:paraId="0DE144E0" w14:textId="77777777" w:rsidR="00EC6B39" w:rsidRPr="00EC6B39" w:rsidRDefault="00EC6B39" w:rsidP="00EC6B39">
                  <w:pPr>
                    <w:pStyle w:val="TAH"/>
                    <w:rPr>
                      <w:sz w:val="16"/>
                      <w:szCs w:val="16"/>
                      <w:lang w:eastAsia="ko-KR"/>
                    </w:rPr>
                  </w:pPr>
                  <w:r w:rsidRPr="00EC6B39">
                    <w:rPr>
                      <w:rFonts w:hint="eastAsia"/>
                      <w:sz w:val="16"/>
                      <w:szCs w:val="16"/>
                      <w:lang w:eastAsia="zh-CN"/>
                    </w:rPr>
                    <w:t>2</w:t>
                  </w:r>
                  <w:r w:rsidRPr="00EC6B39">
                    <w:rPr>
                      <w:sz w:val="16"/>
                      <w:szCs w:val="16"/>
                      <w:lang w:eastAsia="zh-CN"/>
                    </w:rPr>
                    <w:t>0</w:t>
                  </w:r>
                </w:p>
              </w:tc>
              <w:tc>
                <w:tcPr>
                  <w:tcW w:w="567" w:type="dxa"/>
                  <w:tcMar>
                    <w:left w:w="28" w:type="dxa"/>
                    <w:right w:w="28" w:type="dxa"/>
                  </w:tcMar>
                  <w:hideMark/>
                </w:tcPr>
                <w:p w14:paraId="161BF5C8" w14:textId="77777777" w:rsidR="00EC6B39" w:rsidRPr="00EC6B39" w:rsidRDefault="00EC6B39" w:rsidP="00EC6B39">
                  <w:pPr>
                    <w:pStyle w:val="TAH"/>
                    <w:rPr>
                      <w:sz w:val="16"/>
                      <w:szCs w:val="16"/>
                      <w:lang w:eastAsia="ko-KR"/>
                    </w:rPr>
                  </w:pPr>
                  <w:r w:rsidRPr="00EC6B39">
                    <w:rPr>
                      <w:sz w:val="16"/>
                      <w:szCs w:val="16"/>
                      <w:lang w:eastAsia="zh-CN"/>
                    </w:rPr>
                    <w:t>25</w:t>
                  </w:r>
                </w:p>
              </w:tc>
              <w:tc>
                <w:tcPr>
                  <w:tcW w:w="567" w:type="dxa"/>
                  <w:tcMar>
                    <w:left w:w="28" w:type="dxa"/>
                    <w:right w:w="28" w:type="dxa"/>
                  </w:tcMar>
                </w:tcPr>
                <w:p w14:paraId="49B0BA2B" w14:textId="77777777" w:rsidR="00EC6B39" w:rsidRPr="00EC6B39" w:rsidRDefault="00EC6B39" w:rsidP="00EC6B39">
                  <w:pPr>
                    <w:pStyle w:val="TAH"/>
                    <w:keepNext w:val="0"/>
                    <w:rPr>
                      <w:rFonts w:eastAsia="Yu Mincho"/>
                      <w:sz w:val="16"/>
                      <w:szCs w:val="16"/>
                    </w:rPr>
                  </w:pPr>
                  <w:r w:rsidRPr="00EC6B39">
                    <w:rPr>
                      <w:rFonts w:hint="eastAsia"/>
                      <w:sz w:val="16"/>
                      <w:szCs w:val="16"/>
                      <w:lang w:eastAsia="zh-CN"/>
                    </w:rPr>
                    <w:t>3</w:t>
                  </w:r>
                  <w:r w:rsidRPr="00EC6B39">
                    <w:rPr>
                      <w:sz w:val="16"/>
                      <w:szCs w:val="16"/>
                      <w:lang w:eastAsia="zh-CN"/>
                    </w:rPr>
                    <w:t>0</w:t>
                  </w:r>
                </w:p>
              </w:tc>
              <w:tc>
                <w:tcPr>
                  <w:tcW w:w="709" w:type="dxa"/>
                </w:tcPr>
                <w:p w14:paraId="1BE2EC86" w14:textId="77777777" w:rsidR="00EC6B39" w:rsidRPr="00EC6B39" w:rsidRDefault="00EC6B39" w:rsidP="00EC6B39">
                  <w:pPr>
                    <w:pStyle w:val="TAH"/>
                    <w:keepNext w:val="0"/>
                    <w:rPr>
                      <w:sz w:val="16"/>
                      <w:szCs w:val="16"/>
                      <w:lang w:eastAsia="zh-CN"/>
                    </w:rPr>
                  </w:pPr>
                  <w:r w:rsidRPr="00EC6B39">
                    <w:rPr>
                      <w:sz w:val="16"/>
                      <w:szCs w:val="16"/>
                      <w:lang w:eastAsia="zh-CN"/>
                    </w:rPr>
                    <w:t>35</w:t>
                  </w:r>
                </w:p>
              </w:tc>
              <w:tc>
                <w:tcPr>
                  <w:tcW w:w="709" w:type="dxa"/>
                  <w:tcMar>
                    <w:left w:w="28" w:type="dxa"/>
                    <w:right w:w="28" w:type="dxa"/>
                  </w:tcMar>
                  <w:hideMark/>
                </w:tcPr>
                <w:p w14:paraId="6B988F8B" w14:textId="77777777" w:rsidR="00EC6B39" w:rsidRPr="00EC6B39" w:rsidRDefault="00EC6B39" w:rsidP="00EC6B39">
                  <w:pPr>
                    <w:pStyle w:val="TAH"/>
                    <w:keepNext w:val="0"/>
                    <w:rPr>
                      <w:rFonts w:eastAsia="Yu Mincho"/>
                      <w:sz w:val="16"/>
                      <w:szCs w:val="16"/>
                    </w:rPr>
                  </w:pPr>
                  <w:r w:rsidRPr="00EC6B39">
                    <w:rPr>
                      <w:rFonts w:hint="eastAsia"/>
                      <w:sz w:val="16"/>
                      <w:szCs w:val="16"/>
                      <w:lang w:eastAsia="zh-CN"/>
                    </w:rPr>
                    <w:t>4</w:t>
                  </w:r>
                  <w:r w:rsidRPr="00EC6B39">
                    <w:rPr>
                      <w:sz w:val="16"/>
                      <w:szCs w:val="16"/>
                      <w:lang w:eastAsia="zh-CN"/>
                    </w:rPr>
                    <w:t>0</w:t>
                  </w:r>
                </w:p>
              </w:tc>
              <w:tc>
                <w:tcPr>
                  <w:tcW w:w="709" w:type="dxa"/>
                </w:tcPr>
                <w:p w14:paraId="56C7B08B" w14:textId="77777777" w:rsidR="00EC6B39" w:rsidRPr="00EC6B39" w:rsidRDefault="00EC6B39" w:rsidP="00EC6B39">
                  <w:pPr>
                    <w:pStyle w:val="TAH"/>
                    <w:keepNext w:val="0"/>
                    <w:rPr>
                      <w:sz w:val="16"/>
                      <w:szCs w:val="16"/>
                      <w:lang w:eastAsia="zh-CN"/>
                    </w:rPr>
                  </w:pPr>
                  <w:r w:rsidRPr="00EC6B39">
                    <w:rPr>
                      <w:sz w:val="16"/>
                      <w:szCs w:val="16"/>
                      <w:lang w:eastAsia="zh-CN"/>
                    </w:rPr>
                    <w:t>45</w:t>
                  </w:r>
                </w:p>
              </w:tc>
              <w:tc>
                <w:tcPr>
                  <w:tcW w:w="709" w:type="dxa"/>
                  <w:tcMar>
                    <w:left w:w="28" w:type="dxa"/>
                    <w:right w:w="28" w:type="dxa"/>
                  </w:tcMar>
                  <w:hideMark/>
                </w:tcPr>
                <w:p w14:paraId="45CCB7D0" w14:textId="77777777" w:rsidR="00EC6B39" w:rsidRPr="00EC6B39" w:rsidRDefault="00EC6B39" w:rsidP="00EC6B39">
                  <w:pPr>
                    <w:pStyle w:val="TAH"/>
                    <w:keepNext w:val="0"/>
                    <w:rPr>
                      <w:rFonts w:eastAsia="Yu Mincho"/>
                      <w:sz w:val="16"/>
                      <w:szCs w:val="16"/>
                    </w:rPr>
                  </w:pPr>
                  <w:r w:rsidRPr="00EC6B39">
                    <w:rPr>
                      <w:rFonts w:hint="eastAsia"/>
                      <w:sz w:val="16"/>
                      <w:szCs w:val="16"/>
                      <w:lang w:eastAsia="zh-CN"/>
                    </w:rPr>
                    <w:t>50</w:t>
                  </w:r>
                </w:p>
              </w:tc>
              <w:tc>
                <w:tcPr>
                  <w:tcW w:w="567" w:type="dxa"/>
                  <w:tcMar>
                    <w:left w:w="28" w:type="dxa"/>
                    <w:right w:w="28" w:type="dxa"/>
                  </w:tcMar>
                  <w:hideMark/>
                </w:tcPr>
                <w:p w14:paraId="59B46EF1" w14:textId="77777777" w:rsidR="00EC6B39" w:rsidRPr="00EC6B39" w:rsidRDefault="00EC6B39" w:rsidP="00EC6B39">
                  <w:pPr>
                    <w:pStyle w:val="TAH"/>
                    <w:keepNext w:val="0"/>
                    <w:rPr>
                      <w:rFonts w:eastAsia="Yu Mincho"/>
                      <w:sz w:val="16"/>
                      <w:szCs w:val="16"/>
                    </w:rPr>
                  </w:pPr>
                  <w:r w:rsidRPr="00EC6B39">
                    <w:rPr>
                      <w:rFonts w:hint="eastAsia"/>
                      <w:sz w:val="16"/>
                      <w:szCs w:val="16"/>
                      <w:lang w:eastAsia="zh-CN"/>
                    </w:rPr>
                    <w:t>6</w:t>
                  </w:r>
                  <w:r w:rsidRPr="00EC6B39">
                    <w:rPr>
                      <w:sz w:val="16"/>
                      <w:szCs w:val="16"/>
                      <w:lang w:eastAsia="zh-CN"/>
                    </w:rPr>
                    <w:t>0</w:t>
                  </w:r>
                </w:p>
              </w:tc>
              <w:tc>
                <w:tcPr>
                  <w:tcW w:w="709" w:type="dxa"/>
                  <w:tcMar>
                    <w:left w:w="28" w:type="dxa"/>
                    <w:right w:w="28" w:type="dxa"/>
                  </w:tcMar>
                  <w:hideMark/>
                </w:tcPr>
                <w:p w14:paraId="7A10FF38" w14:textId="77777777" w:rsidR="00EC6B39" w:rsidRPr="00EC6B39" w:rsidRDefault="00EC6B39" w:rsidP="00EC6B39">
                  <w:pPr>
                    <w:pStyle w:val="TAH"/>
                    <w:keepNext w:val="0"/>
                    <w:rPr>
                      <w:rFonts w:eastAsia="Yu Mincho"/>
                      <w:sz w:val="16"/>
                      <w:szCs w:val="16"/>
                    </w:rPr>
                  </w:pPr>
                  <w:r w:rsidRPr="00EC6B39">
                    <w:rPr>
                      <w:rFonts w:hint="eastAsia"/>
                      <w:sz w:val="16"/>
                      <w:szCs w:val="16"/>
                      <w:lang w:eastAsia="zh-CN"/>
                    </w:rPr>
                    <w:t>7</w:t>
                  </w:r>
                  <w:r w:rsidRPr="00EC6B39">
                    <w:rPr>
                      <w:sz w:val="16"/>
                      <w:szCs w:val="16"/>
                      <w:lang w:eastAsia="zh-CN"/>
                    </w:rPr>
                    <w:t>0</w:t>
                  </w:r>
                </w:p>
              </w:tc>
              <w:tc>
                <w:tcPr>
                  <w:tcW w:w="567" w:type="dxa"/>
                  <w:tcMar>
                    <w:left w:w="28" w:type="dxa"/>
                    <w:right w:w="28" w:type="dxa"/>
                  </w:tcMar>
                </w:tcPr>
                <w:p w14:paraId="791C0838" w14:textId="77777777" w:rsidR="00EC6B39" w:rsidRPr="00EC6B39" w:rsidRDefault="00EC6B39" w:rsidP="00EC6B39">
                  <w:pPr>
                    <w:pStyle w:val="TAH"/>
                    <w:keepNext w:val="0"/>
                    <w:rPr>
                      <w:rFonts w:eastAsia="Yu Mincho"/>
                      <w:sz w:val="16"/>
                      <w:szCs w:val="16"/>
                    </w:rPr>
                  </w:pPr>
                  <w:r w:rsidRPr="00EC6B39">
                    <w:rPr>
                      <w:rFonts w:hint="eastAsia"/>
                      <w:sz w:val="16"/>
                      <w:szCs w:val="16"/>
                      <w:lang w:eastAsia="zh-CN"/>
                    </w:rPr>
                    <w:t>8</w:t>
                  </w:r>
                  <w:r w:rsidRPr="00EC6B39">
                    <w:rPr>
                      <w:sz w:val="16"/>
                      <w:szCs w:val="16"/>
                      <w:lang w:eastAsia="zh-CN"/>
                    </w:rPr>
                    <w:t>0</w:t>
                  </w:r>
                </w:p>
              </w:tc>
              <w:tc>
                <w:tcPr>
                  <w:tcW w:w="628" w:type="dxa"/>
                  <w:tcMar>
                    <w:left w:w="28" w:type="dxa"/>
                    <w:right w:w="28" w:type="dxa"/>
                  </w:tcMar>
                </w:tcPr>
                <w:p w14:paraId="4374365E" w14:textId="77777777" w:rsidR="00EC6B39" w:rsidRPr="00EC6B39" w:rsidRDefault="00EC6B39" w:rsidP="00EC6B39">
                  <w:pPr>
                    <w:pStyle w:val="TAH"/>
                    <w:keepNext w:val="0"/>
                    <w:rPr>
                      <w:rFonts w:eastAsia="Yu Mincho"/>
                      <w:sz w:val="16"/>
                      <w:szCs w:val="16"/>
                    </w:rPr>
                  </w:pPr>
                  <w:r w:rsidRPr="00EC6B39">
                    <w:rPr>
                      <w:rFonts w:hint="eastAsia"/>
                      <w:sz w:val="16"/>
                      <w:szCs w:val="16"/>
                      <w:lang w:eastAsia="zh-CN"/>
                    </w:rPr>
                    <w:t>9</w:t>
                  </w:r>
                  <w:r w:rsidRPr="00EC6B39">
                    <w:rPr>
                      <w:sz w:val="16"/>
                      <w:szCs w:val="16"/>
                      <w:lang w:eastAsia="zh-CN"/>
                    </w:rPr>
                    <w:t>0</w:t>
                  </w:r>
                </w:p>
              </w:tc>
              <w:tc>
                <w:tcPr>
                  <w:tcW w:w="644" w:type="dxa"/>
                  <w:tcMar>
                    <w:left w:w="28" w:type="dxa"/>
                    <w:right w:w="28" w:type="dxa"/>
                  </w:tcMar>
                  <w:hideMark/>
                </w:tcPr>
                <w:p w14:paraId="5C568EE3" w14:textId="77777777" w:rsidR="00EC6B39" w:rsidRPr="00EC6B39" w:rsidRDefault="00EC6B39" w:rsidP="00EC6B39">
                  <w:pPr>
                    <w:pStyle w:val="TAH"/>
                    <w:keepNext w:val="0"/>
                    <w:rPr>
                      <w:rFonts w:eastAsia="Yu Mincho"/>
                      <w:sz w:val="16"/>
                      <w:szCs w:val="16"/>
                    </w:rPr>
                  </w:pPr>
                  <w:r w:rsidRPr="00EC6B39">
                    <w:rPr>
                      <w:rFonts w:hint="eastAsia"/>
                      <w:sz w:val="16"/>
                      <w:szCs w:val="16"/>
                      <w:lang w:eastAsia="zh-CN"/>
                    </w:rPr>
                    <w:t>1</w:t>
                  </w:r>
                  <w:r w:rsidRPr="00EC6B39">
                    <w:rPr>
                      <w:sz w:val="16"/>
                      <w:szCs w:val="16"/>
                      <w:lang w:eastAsia="zh-CN"/>
                    </w:rPr>
                    <w:t>00</w:t>
                  </w:r>
                </w:p>
              </w:tc>
            </w:tr>
            <w:tr w:rsidR="00EC6B39" w:rsidRPr="00EC6B39" w14:paraId="11E57E12" w14:textId="77777777" w:rsidTr="00AD3211">
              <w:trPr>
                <w:jc w:val="center"/>
              </w:trPr>
              <w:tc>
                <w:tcPr>
                  <w:tcW w:w="707" w:type="dxa"/>
                  <w:vMerge w:val="restart"/>
                  <w:tcBorders>
                    <w:top w:val="nil"/>
                  </w:tcBorders>
                  <w:shd w:val="clear" w:color="auto" w:fill="auto"/>
                  <w:tcMar>
                    <w:left w:w="28" w:type="dxa"/>
                    <w:right w:w="28" w:type="dxa"/>
                  </w:tcMar>
                  <w:vAlign w:val="center"/>
                </w:tcPr>
                <w:p w14:paraId="48ADC835" w14:textId="77777777" w:rsidR="00EC6B39" w:rsidRPr="00EC6B39" w:rsidRDefault="00EC6B39" w:rsidP="00EC6B39">
                  <w:pPr>
                    <w:keepLines/>
                    <w:spacing w:after="0"/>
                    <w:jc w:val="center"/>
                    <w:rPr>
                      <w:rFonts w:ascii="Arial" w:eastAsia="Yu Mincho" w:hAnsi="Arial"/>
                      <w:sz w:val="16"/>
                      <w:szCs w:val="16"/>
                    </w:rPr>
                  </w:pPr>
                  <w:r w:rsidRPr="00EC6B39">
                    <w:rPr>
                      <w:rFonts w:ascii="Arial" w:eastAsia="Yu Mincho" w:hAnsi="Arial"/>
                      <w:sz w:val="16"/>
                      <w:szCs w:val="16"/>
                    </w:rPr>
                    <w:t>[n104]</w:t>
                  </w:r>
                </w:p>
              </w:tc>
              <w:tc>
                <w:tcPr>
                  <w:tcW w:w="709" w:type="dxa"/>
                  <w:tcMar>
                    <w:left w:w="28" w:type="dxa"/>
                    <w:right w:w="28" w:type="dxa"/>
                  </w:tcMar>
                </w:tcPr>
                <w:p w14:paraId="4DE66C0D" w14:textId="77777777" w:rsidR="00EC6B39" w:rsidRPr="00EC6B39" w:rsidRDefault="00EC6B39" w:rsidP="00EC6B39">
                  <w:pPr>
                    <w:pStyle w:val="TAC"/>
                    <w:rPr>
                      <w:sz w:val="16"/>
                      <w:szCs w:val="16"/>
                    </w:rPr>
                  </w:pPr>
                  <w:r w:rsidRPr="00EC6B39">
                    <w:rPr>
                      <w:sz w:val="16"/>
                      <w:szCs w:val="16"/>
                    </w:rPr>
                    <w:t>15</w:t>
                  </w:r>
                </w:p>
              </w:tc>
              <w:tc>
                <w:tcPr>
                  <w:tcW w:w="708" w:type="dxa"/>
                  <w:tcMar>
                    <w:left w:w="28" w:type="dxa"/>
                    <w:right w:w="28" w:type="dxa"/>
                  </w:tcMar>
                </w:tcPr>
                <w:p w14:paraId="1BCBFD8D" w14:textId="77777777" w:rsidR="00EC6B39" w:rsidRPr="00EC6B39" w:rsidRDefault="00EC6B39" w:rsidP="00EC6B39">
                  <w:pPr>
                    <w:pStyle w:val="TAC"/>
                    <w:rPr>
                      <w:rFonts w:eastAsia="Yu Mincho" w:cs="Arial"/>
                      <w:sz w:val="16"/>
                      <w:szCs w:val="16"/>
                    </w:rPr>
                  </w:pPr>
                  <w:r w:rsidRPr="00EC6B39">
                    <w:rPr>
                      <w:rFonts w:eastAsia="Yu Mincho" w:cs="Arial"/>
                      <w:sz w:val="16"/>
                      <w:szCs w:val="16"/>
                    </w:rPr>
                    <w:t>20</w:t>
                  </w:r>
                </w:p>
              </w:tc>
              <w:tc>
                <w:tcPr>
                  <w:tcW w:w="567" w:type="dxa"/>
                  <w:tcMar>
                    <w:left w:w="28" w:type="dxa"/>
                    <w:right w:w="28" w:type="dxa"/>
                  </w:tcMar>
                </w:tcPr>
                <w:p w14:paraId="7BCAC0FE" w14:textId="77777777" w:rsidR="00EC6B39" w:rsidRPr="00EC6B39" w:rsidRDefault="00EC6B39" w:rsidP="00EC6B39">
                  <w:pPr>
                    <w:pStyle w:val="TAC"/>
                    <w:rPr>
                      <w:rFonts w:eastAsia="Yu Mincho" w:cs="Arial"/>
                      <w:sz w:val="16"/>
                      <w:szCs w:val="16"/>
                    </w:rPr>
                  </w:pPr>
                </w:p>
              </w:tc>
              <w:tc>
                <w:tcPr>
                  <w:tcW w:w="567" w:type="dxa"/>
                  <w:tcMar>
                    <w:left w:w="28" w:type="dxa"/>
                    <w:right w:w="28" w:type="dxa"/>
                  </w:tcMar>
                </w:tcPr>
                <w:p w14:paraId="2C5AC803" w14:textId="77777777" w:rsidR="00EC6B39" w:rsidRPr="00EC6B39" w:rsidRDefault="00EC6B39" w:rsidP="00EC6B39">
                  <w:pPr>
                    <w:pStyle w:val="TAC"/>
                    <w:rPr>
                      <w:rFonts w:eastAsia="Yu Mincho" w:cs="Arial"/>
                      <w:sz w:val="16"/>
                      <w:szCs w:val="16"/>
                    </w:rPr>
                  </w:pPr>
                  <w:r w:rsidRPr="00EC6B39">
                    <w:rPr>
                      <w:rFonts w:eastAsia="Yu Mincho" w:cs="Arial"/>
                      <w:sz w:val="16"/>
                      <w:szCs w:val="16"/>
                    </w:rPr>
                    <w:t>30</w:t>
                  </w:r>
                </w:p>
              </w:tc>
              <w:tc>
                <w:tcPr>
                  <w:tcW w:w="709" w:type="dxa"/>
                </w:tcPr>
                <w:p w14:paraId="31B7D8C2" w14:textId="77777777" w:rsidR="00EC6B39" w:rsidRPr="00EC6B39" w:rsidRDefault="00EC6B39" w:rsidP="00EC6B39">
                  <w:pPr>
                    <w:pStyle w:val="TAC"/>
                    <w:rPr>
                      <w:rFonts w:eastAsia="Yu Mincho" w:cs="Arial"/>
                      <w:sz w:val="16"/>
                      <w:szCs w:val="16"/>
                    </w:rPr>
                  </w:pPr>
                </w:p>
              </w:tc>
              <w:tc>
                <w:tcPr>
                  <w:tcW w:w="709" w:type="dxa"/>
                  <w:tcMar>
                    <w:left w:w="28" w:type="dxa"/>
                    <w:right w:w="28" w:type="dxa"/>
                  </w:tcMar>
                </w:tcPr>
                <w:p w14:paraId="750350C2" w14:textId="77777777" w:rsidR="00EC6B39" w:rsidRPr="00EC6B39" w:rsidRDefault="00EC6B39" w:rsidP="00EC6B39">
                  <w:pPr>
                    <w:pStyle w:val="TAC"/>
                    <w:rPr>
                      <w:rFonts w:eastAsia="Yu Mincho" w:cs="Arial"/>
                      <w:sz w:val="16"/>
                      <w:szCs w:val="16"/>
                    </w:rPr>
                  </w:pPr>
                  <w:r w:rsidRPr="00EC6B39">
                    <w:rPr>
                      <w:rFonts w:eastAsia="Yu Mincho" w:cs="Arial"/>
                      <w:sz w:val="16"/>
                      <w:szCs w:val="16"/>
                    </w:rPr>
                    <w:t>40</w:t>
                  </w:r>
                </w:p>
              </w:tc>
              <w:tc>
                <w:tcPr>
                  <w:tcW w:w="709" w:type="dxa"/>
                  <w:vAlign w:val="center"/>
                </w:tcPr>
                <w:p w14:paraId="1B3E0ADB" w14:textId="77777777" w:rsidR="00EC6B39" w:rsidRPr="00EC6B39" w:rsidRDefault="00EC6B39" w:rsidP="00EC6B39">
                  <w:pPr>
                    <w:pStyle w:val="TAC"/>
                    <w:rPr>
                      <w:rFonts w:eastAsia="Yu Mincho"/>
                      <w:sz w:val="16"/>
                      <w:szCs w:val="16"/>
                    </w:rPr>
                  </w:pPr>
                </w:p>
              </w:tc>
              <w:tc>
                <w:tcPr>
                  <w:tcW w:w="709" w:type="dxa"/>
                  <w:tcMar>
                    <w:left w:w="28" w:type="dxa"/>
                    <w:right w:w="28" w:type="dxa"/>
                  </w:tcMar>
                  <w:vAlign w:val="center"/>
                </w:tcPr>
                <w:p w14:paraId="36332816" w14:textId="77777777" w:rsidR="00EC6B39" w:rsidRPr="00EC6B39" w:rsidRDefault="00EC6B39" w:rsidP="00EC6B39">
                  <w:pPr>
                    <w:pStyle w:val="TAC"/>
                    <w:rPr>
                      <w:rFonts w:eastAsia="Yu Mincho"/>
                      <w:sz w:val="16"/>
                      <w:szCs w:val="16"/>
                    </w:rPr>
                  </w:pPr>
                  <w:r w:rsidRPr="00EC6B39">
                    <w:rPr>
                      <w:rFonts w:eastAsia="Yu Mincho"/>
                      <w:sz w:val="16"/>
                      <w:szCs w:val="16"/>
                    </w:rPr>
                    <w:t>50</w:t>
                  </w:r>
                </w:p>
              </w:tc>
              <w:tc>
                <w:tcPr>
                  <w:tcW w:w="567" w:type="dxa"/>
                  <w:tcMar>
                    <w:left w:w="28" w:type="dxa"/>
                    <w:right w:w="28" w:type="dxa"/>
                  </w:tcMar>
                  <w:vAlign w:val="center"/>
                </w:tcPr>
                <w:p w14:paraId="63959421" w14:textId="77777777" w:rsidR="00EC6B39" w:rsidRPr="00EC6B39" w:rsidRDefault="00EC6B39" w:rsidP="00EC6B39">
                  <w:pPr>
                    <w:pStyle w:val="TAC"/>
                    <w:rPr>
                      <w:rFonts w:eastAsia="Yu Mincho" w:cs="Arial"/>
                      <w:sz w:val="16"/>
                      <w:szCs w:val="16"/>
                    </w:rPr>
                  </w:pPr>
                </w:p>
              </w:tc>
              <w:tc>
                <w:tcPr>
                  <w:tcW w:w="709" w:type="dxa"/>
                  <w:tcMar>
                    <w:left w:w="28" w:type="dxa"/>
                    <w:right w:w="28" w:type="dxa"/>
                  </w:tcMar>
                  <w:vAlign w:val="center"/>
                </w:tcPr>
                <w:p w14:paraId="7C60A268" w14:textId="77777777" w:rsidR="00EC6B39" w:rsidRPr="00EC6B39" w:rsidRDefault="00EC6B39" w:rsidP="00EC6B39">
                  <w:pPr>
                    <w:pStyle w:val="TAC"/>
                    <w:rPr>
                      <w:rFonts w:eastAsia="Yu Mincho"/>
                      <w:sz w:val="16"/>
                      <w:szCs w:val="16"/>
                    </w:rPr>
                  </w:pPr>
                </w:p>
              </w:tc>
              <w:tc>
                <w:tcPr>
                  <w:tcW w:w="567" w:type="dxa"/>
                  <w:tcMar>
                    <w:left w:w="28" w:type="dxa"/>
                    <w:right w:w="28" w:type="dxa"/>
                  </w:tcMar>
                </w:tcPr>
                <w:p w14:paraId="2243699E" w14:textId="77777777" w:rsidR="00EC6B39" w:rsidRPr="00EC6B39" w:rsidRDefault="00EC6B39" w:rsidP="00EC6B39">
                  <w:pPr>
                    <w:pStyle w:val="TAC"/>
                    <w:rPr>
                      <w:rFonts w:eastAsia="Yu Mincho" w:cs="Arial"/>
                      <w:sz w:val="16"/>
                      <w:szCs w:val="16"/>
                    </w:rPr>
                  </w:pPr>
                </w:p>
              </w:tc>
              <w:tc>
                <w:tcPr>
                  <w:tcW w:w="628" w:type="dxa"/>
                  <w:tcMar>
                    <w:left w:w="28" w:type="dxa"/>
                    <w:right w:w="28" w:type="dxa"/>
                  </w:tcMar>
                </w:tcPr>
                <w:p w14:paraId="0F37935D" w14:textId="77777777" w:rsidR="00EC6B39" w:rsidRPr="00EC6B39" w:rsidRDefault="00EC6B39" w:rsidP="00EC6B39">
                  <w:pPr>
                    <w:pStyle w:val="TAC"/>
                    <w:rPr>
                      <w:rFonts w:eastAsia="Yu Mincho"/>
                      <w:sz w:val="16"/>
                      <w:szCs w:val="16"/>
                    </w:rPr>
                  </w:pPr>
                </w:p>
              </w:tc>
              <w:tc>
                <w:tcPr>
                  <w:tcW w:w="644" w:type="dxa"/>
                  <w:tcMar>
                    <w:left w:w="28" w:type="dxa"/>
                    <w:right w:w="28" w:type="dxa"/>
                  </w:tcMar>
                  <w:vAlign w:val="center"/>
                </w:tcPr>
                <w:p w14:paraId="621D1CC4" w14:textId="77777777" w:rsidR="00EC6B39" w:rsidRPr="00EC6B39" w:rsidRDefault="00EC6B39" w:rsidP="00EC6B39">
                  <w:pPr>
                    <w:pStyle w:val="TAC"/>
                    <w:rPr>
                      <w:rFonts w:eastAsia="Yu Mincho"/>
                      <w:sz w:val="16"/>
                      <w:szCs w:val="16"/>
                    </w:rPr>
                  </w:pPr>
                </w:p>
              </w:tc>
            </w:tr>
            <w:tr w:rsidR="00EC6B39" w:rsidRPr="00EC6B39" w14:paraId="606165D2" w14:textId="77777777" w:rsidTr="00AD3211">
              <w:trPr>
                <w:jc w:val="center"/>
              </w:trPr>
              <w:tc>
                <w:tcPr>
                  <w:tcW w:w="707" w:type="dxa"/>
                  <w:vMerge/>
                  <w:shd w:val="clear" w:color="auto" w:fill="auto"/>
                  <w:tcMar>
                    <w:left w:w="28" w:type="dxa"/>
                    <w:right w:w="28" w:type="dxa"/>
                  </w:tcMar>
                  <w:vAlign w:val="center"/>
                </w:tcPr>
                <w:p w14:paraId="2C223D7A" w14:textId="77777777" w:rsidR="00EC6B39" w:rsidRPr="00EC6B39" w:rsidRDefault="00EC6B39" w:rsidP="00EC6B39">
                  <w:pPr>
                    <w:keepLines/>
                    <w:spacing w:after="0"/>
                    <w:jc w:val="center"/>
                    <w:rPr>
                      <w:rFonts w:ascii="Arial" w:eastAsia="Yu Mincho" w:hAnsi="Arial"/>
                      <w:sz w:val="16"/>
                      <w:szCs w:val="16"/>
                    </w:rPr>
                  </w:pPr>
                </w:p>
              </w:tc>
              <w:tc>
                <w:tcPr>
                  <w:tcW w:w="709" w:type="dxa"/>
                  <w:tcMar>
                    <w:left w:w="28" w:type="dxa"/>
                    <w:right w:w="28" w:type="dxa"/>
                  </w:tcMar>
                </w:tcPr>
                <w:p w14:paraId="389D28FE" w14:textId="77777777" w:rsidR="00EC6B39" w:rsidRPr="00EC6B39" w:rsidRDefault="00EC6B39" w:rsidP="00EC6B39">
                  <w:pPr>
                    <w:pStyle w:val="TAC"/>
                    <w:rPr>
                      <w:sz w:val="16"/>
                      <w:szCs w:val="16"/>
                    </w:rPr>
                  </w:pPr>
                  <w:r w:rsidRPr="00EC6B39">
                    <w:rPr>
                      <w:sz w:val="16"/>
                      <w:szCs w:val="16"/>
                    </w:rPr>
                    <w:t>30</w:t>
                  </w:r>
                </w:p>
              </w:tc>
              <w:tc>
                <w:tcPr>
                  <w:tcW w:w="708" w:type="dxa"/>
                  <w:tcMar>
                    <w:left w:w="28" w:type="dxa"/>
                    <w:right w:w="28" w:type="dxa"/>
                  </w:tcMar>
                </w:tcPr>
                <w:p w14:paraId="003A708B" w14:textId="77777777" w:rsidR="00EC6B39" w:rsidRPr="00EC6B39" w:rsidRDefault="00EC6B39" w:rsidP="00EC6B39">
                  <w:pPr>
                    <w:pStyle w:val="TAC"/>
                    <w:rPr>
                      <w:rFonts w:eastAsia="Yu Mincho" w:cs="Arial"/>
                      <w:sz w:val="16"/>
                      <w:szCs w:val="16"/>
                    </w:rPr>
                  </w:pPr>
                  <w:r w:rsidRPr="00EC6B39">
                    <w:rPr>
                      <w:rFonts w:eastAsia="Yu Mincho" w:cs="Arial"/>
                      <w:sz w:val="16"/>
                      <w:szCs w:val="16"/>
                    </w:rPr>
                    <w:t>20</w:t>
                  </w:r>
                </w:p>
              </w:tc>
              <w:tc>
                <w:tcPr>
                  <w:tcW w:w="567" w:type="dxa"/>
                  <w:tcMar>
                    <w:left w:w="28" w:type="dxa"/>
                    <w:right w:w="28" w:type="dxa"/>
                  </w:tcMar>
                </w:tcPr>
                <w:p w14:paraId="5CFC36EC" w14:textId="77777777" w:rsidR="00EC6B39" w:rsidRPr="00EC6B39" w:rsidRDefault="00EC6B39" w:rsidP="00EC6B39">
                  <w:pPr>
                    <w:pStyle w:val="TAC"/>
                    <w:rPr>
                      <w:rFonts w:eastAsia="Yu Mincho" w:cs="Arial"/>
                      <w:sz w:val="16"/>
                      <w:szCs w:val="16"/>
                    </w:rPr>
                  </w:pPr>
                </w:p>
              </w:tc>
              <w:tc>
                <w:tcPr>
                  <w:tcW w:w="567" w:type="dxa"/>
                  <w:tcMar>
                    <w:left w:w="28" w:type="dxa"/>
                    <w:right w:w="28" w:type="dxa"/>
                  </w:tcMar>
                </w:tcPr>
                <w:p w14:paraId="52D3DEF1" w14:textId="77777777" w:rsidR="00EC6B39" w:rsidRPr="00EC6B39" w:rsidRDefault="00EC6B39" w:rsidP="00EC6B39">
                  <w:pPr>
                    <w:pStyle w:val="TAC"/>
                    <w:rPr>
                      <w:rFonts w:eastAsia="Yu Mincho" w:cs="Arial"/>
                      <w:sz w:val="16"/>
                      <w:szCs w:val="16"/>
                    </w:rPr>
                  </w:pPr>
                  <w:r w:rsidRPr="00EC6B39">
                    <w:rPr>
                      <w:rFonts w:eastAsia="Yu Mincho" w:cs="Arial"/>
                      <w:sz w:val="16"/>
                      <w:szCs w:val="16"/>
                    </w:rPr>
                    <w:t>30</w:t>
                  </w:r>
                </w:p>
              </w:tc>
              <w:tc>
                <w:tcPr>
                  <w:tcW w:w="709" w:type="dxa"/>
                </w:tcPr>
                <w:p w14:paraId="251C984C" w14:textId="77777777" w:rsidR="00EC6B39" w:rsidRPr="00EC6B39" w:rsidRDefault="00EC6B39" w:rsidP="00EC6B39">
                  <w:pPr>
                    <w:pStyle w:val="TAC"/>
                    <w:rPr>
                      <w:rFonts w:eastAsia="Yu Mincho" w:cs="Arial"/>
                      <w:sz w:val="16"/>
                      <w:szCs w:val="16"/>
                    </w:rPr>
                  </w:pPr>
                </w:p>
              </w:tc>
              <w:tc>
                <w:tcPr>
                  <w:tcW w:w="709" w:type="dxa"/>
                  <w:tcMar>
                    <w:left w:w="28" w:type="dxa"/>
                    <w:right w:w="28" w:type="dxa"/>
                  </w:tcMar>
                </w:tcPr>
                <w:p w14:paraId="550B5FCB" w14:textId="77777777" w:rsidR="00EC6B39" w:rsidRPr="00EC6B39" w:rsidRDefault="00EC6B39" w:rsidP="00EC6B39">
                  <w:pPr>
                    <w:pStyle w:val="TAC"/>
                    <w:rPr>
                      <w:rFonts w:eastAsia="Yu Mincho" w:cs="Arial"/>
                      <w:sz w:val="16"/>
                      <w:szCs w:val="16"/>
                    </w:rPr>
                  </w:pPr>
                  <w:r w:rsidRPr="00EC6B39">
                    <w:rPr>
                      <w:rFonts w:eastAsia="Yu Mincho" w:cs="Arial"/>
                      <w:sz w:val="16"/>
                      <w:szCs w:val="16"/>
                    </w:rPr>
                    <w:t>40</w:t>
                  </w:r>
                </w:p>
              </w:tc>
              <w:tc>
                <w:tcPr>
                  <w:tcW w:w="709" w:type="dxa"/>
                  <w:vAlign w:val="center"/>
                </w:tcPr>
                <w:p w14:paraId="3066D3D3" w14:textId="77777777" w:rsidR="00EC6B39" w:rsidRPr="00EC6B39" w:rsidRDefault="00EC6B39" w:rsidP="00EC6B39">
                  <w:pPr>
                    <w:pStyle w:val="TAC"/>
                    <w:rPr>
                      <w:rFonts w:eastAsia="Yu Mincho"/>
                      <w:sz w:val="16"/>
                      <w:szCs w:val="16"/>
                    </w:rPr>
                  </w:pPr>
                </w:p>
              </w:tc>
              <w:tc>
                <w:tcPr>
                  <w:tcW w:w="709" w:type="dxa"/>
                  <w:tcMar>
                    <w:left w:w="28" w:type="dxa"/>
                    <w:right w:w="28" w:type="dxa"/>
                  </w:tcMar>
                  <w:vAlign w:val="center"/>
                </w:tcPr>
                <w:p w14:paraId="73D920C3" w14:textId="77777777" w:rsidR="00EC6B39" w:rsidRPr="00EC6B39" w:rsidRDefault="00EC6B39" w:rsidP="00EC6B39">
                  <w:pPr>
                    <w:pStyle w:val="TAC"/>
                    <w:rPr>
                      <w:rFonts w:eastAsia="Yu Mincho"/>
                      <w:sz w:val="16"/>
                      <w:szCs w:val="16"/>
                    </w:rPr>
                  </w:pPr>
                  <w:r w:rsidRPr="00EC6B39">
                    <w:rPr>
                      <w:rFonts w:eastAsia="Yu Mincho"/>
                      <w:sz w:val="16"/>
                      <w:szCs w:val="16"/>
                    </w:rPr>
                    <w:t>50</w:t>
                  </w:r>
                </w:p>
              </w:tc>
              <w:tc>
                <w:tcPr>
                  <w:tcW w:w="567" w:type="dxa"/>
                  <w:tcMar>
                    <w:left w:w="28" w:type="dxa"/>
                    <w:right w:w="28" w:type="dxa"/>
                  </w:tcMar>
                  <w:vAlign w:val="center"/>
                </w:tcPr>
                <w:p w14:paraId="6BCAD43F" w14:textId="77777777" w:rsidR="00EC6B39" w:rsidRPr="00EC6B39" w:rsidRDefault="00EC6B39" w:rsidP="00EC6B39">
                  <w:pPr>
                    <w:pStyle w:val="TAC"/>
                    <w:rPr>
                      <w:rFonts w:eastAsia="Yu Mincho" w:cs="Arial"/>
                      <w:sz w:val="16"/>
                      <w:szCs w:val="16"/>
                    </w:rPr>
                  </w:pPr>
                  <w:r w:rsidRPr="00EC6B39">
                    <w:rPr>
                      <w:rFonts w:eastAsia="Yu Mincho" w:cs="Arial"/>
                      <w:sz w:val="16"/>
                      <w:szCs w:val="16"/>
                    </w:rPr>
                    <w:t>60</w:t>
                  </w:r>
                </w:p>
              </w:tc>
              <w:tc>
                <w:tcPr>
                  <w:tcW w:w="709" w:type="dxa"/>
                  <w:tcMar>
                    <w:left w:w="28" w:type="dxa"/>
                    <w:right w:w="28" w:type="dxa"/>
                  </w:tcMar>
                  <w:vAlign w:val="center"/>
                </w:tcPr>
                <w:p w14:paraId="5F3D5505" w14:textId="77777777" w:rsidR="00EC6B39" w:rsidRPr="00EC6B39" w:rsidRDefault="00EC6B39" w:rsidP="00EC6B39">
                  <w:pPr>
                    <w:pStyle w:val="TAC"/>
                    <w:rPr>
                      <w:rFonts w:eastAsia="Yu Mincho"/>
                      <w:sz w:val="16"/>
                      <w:szCs w:val="16"/>
                    </w:rPr>
                  </w:pPr>
                  <w:r w:rsidRPr="00EC6B39">
                    <w:rPr>
                      <w:rFonts w:eastAsia="Yu Mincho"/>
                      <w:sz w:val="16"/>
                      <w:szCs w:val="16"/>
                    </w:rPr>
                    <w:t>70</w:t>
                  </w:r>
                </w:p>
              </w:tc>
              <w:tc>
                <w:tcPr>
                  <w:tcW w:w="567" w:type="dxa"/>
                  <w:tcMar>
                    <w:left w:w="28" w:type="dxa"/>
                    <w:right w:w="28" w:type="dxa"/>
                  </w:tcMar>
                </w:tcPr>
                <w:p w14:paraId="4EF37C74" w14:textId="77777777" w:rsidR="00EC6B39" w:rsidRPr="00EC6B39" w:rsidRDefault="00EC6B39" w:rsidP="00EC6B39">
                  <w:pPr>
                    <w:pStyle w:val="TAC"/>
                    <w:rPr>
                      <w:rFonts w:eastAsia="Yu Mincho" w:cs="Arial"/>
                      <w:sz w:val="16"/>
                      <w:szCs w:val="16"/>
                    </w:rPr>
                  </w:pPr>
                  <w:r w:rsidRPr="00EC6B39">
                    <w:rPr>
                      <w:rFonts w:eastAsia="Yu Mincho" w:cs="Arial"/>
                      <w:sz w:val="16"/>
                      <w:szCs w:val="16"/>
                    </w:rPr>
                    <w:t>80</w:t>
                  </w:r>
                </w:p>
              </w:tc>
              <w:tc>
                <w:tcPr>
                  <w:tcW w:w="628" w:type="dxa"/>
                  <w:tcMar>
                    <w:left w:w="28" w:type="dxa"/>
                    <w:right w:w="28" w:type="dxa"/>
                  </w:tcMar>
                </w:tcPr>
                <w:p w14:paraId="6DFA4D99" w14:textId="77777777" w:rsidR="00EC6B39" w:rsidRPr="00EC6B39" w:rsidRDefault="00EC6B39" w:rsidP="00EC6B39">
                  <w:pPr>
                    <w:pStyle w:val="TAC"/>
                    <w:rPr>
                      <w:rFonts w:eastAsia="Yu Mincho"/>
                      <w:sz w:val="16"/>
                      <w:szCs w:val="16"/>
                    </w:rPr>
                  </w:pPr>
                  <w:r w:rsidRPr="00EC6B39">
                    <w:rPr>
                      <w:rFonts w:eastAsia="Yu Mincho"/>
                      <w:sz w:val="16"/>
                      <w:szCs w:val="16"/>
                    </w:rPr>
                    <w:t>90</w:t>
                  </w:r>
                </w:p>
              </w:tc>
              <w:tc>
                <w:tcPr>
                  <w:tcW w:w="644" w:type="dxa"/>
                  <w:tcMar>
                    <w:left w:w="28" w:type="dxa"/>
                    <w:right w:w="28" w:type="dxa"/>
                  </w:tcMar>
                  <w:vAlign w:val="center"/>
                </w:tcPr>
                <w:p w14:paraId="367FD028" w14:textId="77777777" w:rsidR="00EC6B39" w:rsidRPr="00EC6B39" w:rsidRDefault="00EC6B39" w:rsidP="00EC6B39">
                  <w:pPr>
                    <w:pStyle w:val="TAC"/>
                    <w:rPr>
                      <w:rFonts w:eastAsia="Yu Mincho"/>
                      <w:sz w:val="16"/>
                      <w:szCs w:val="16"/>
                    </w:rPr>
                  </w:pPr>
                  <w:r w:rsidRPr="00EC6B39">
                    <w:rPr>
                      <w:rFonts w:eastAsia="Yu Mincho"/>
                      <w:sz w:val="16"/>
                      <w:szCs w:val="16"/>
                    </w:rPr>
                    <w:t>100</w:t>
                  </w:r>
                </w:p>
              </w:tc>
            </w:tr>
            <w:tr w:rsidR="00EC6B39" w:rsidRPr="00EC6B39" w14:paraId="339255F4" w14:textId="77777777" w:rsidTr="00AD3211">
              <w:trPr>
                <w:jc w:val="center"/>
              </w:trPr>
              <w:tc>
                <w:tcPr>
                  <w:tcW w:w="707" w:type="dxa"/>
                  <w:vMerge/>
                  <w:shd w:val="clear" w:color="auto" w:fill="auto"/>
                  <w:tcMar>
                    <w:left w:w="28" w:type="dxa"/>
                    <w:right w:w="28" w:type="dxa"/>
                  </w:tcMar>
                  <w:vAlign w:val="center"/>
                </w:tcPr>
                <w:p w14:paraId="138C1A95" w14:textId="77777777" w:rsidR="00EC6B39" w:rsidRPr="00EC6B39" w:rsidRDefault="00EC6B39" w:rsidP="00EC6B39">
                  <w:pPr>
                    <w:keepLines/>
                    <w:spacing w:after="0"/>
                    <w:jc w:val="center"/>
                    <w:rPr>
                      <w:rFonts w:ascii="Arial" w:eastAsia="Yu Mincho" w:hAnsi="Arial"/>
                      <w:sz w:val="16"/>
                      <w:szCs w:val="16"/>
                    </w:rPr>
                  </w:pPr>
                </w:p>
              </w:tc>
              <w:tc>
                <w:tcPr>
                  <w:tcW w:w="709" w:type="dxa"/>
                  <w:tcMar>
                    <w:left w:w="28" w:type="dxa"/>
                    <w:right w:w="28" w:type="dxa"/>
                  </w:tcMar>
                </w:tcPr>
                <w:p w14:paraId="00E4922F" w14:textId="77777777" w:rsidR="00EC6B39" w:rsidRPr="00EC6B39" w:rsidRDefault="00EC6B39" w:rsidP="00EC6B39">
                  <w:pPr>
                    <w:pStyle w:val="TAC"/>
                    <w:rPr>
                      <w:sz w:val="16"/>
                      <w:szCs w:val="16"/>
                    </w:rPr>
                  </w:pPr>
                  <w:r w:rsidRPr="00EC6B39">
                    <w:rPr>
                      <w:sz w:val="16"/>
                      <w:szCs w:val="16"/>
                    </w:rPr>
                    <w:t>60</w:t>
                  </w:r>
                </w:p>
              </w:tc>
              <w:tc>
                <w:tcPr>
                  <w:tcW w:w="708" w:type="dxa"/>
                  <w:tcMar>
                    <w:left w:w="28" w:type="dxa"/>
                    <w:right w:w="28" w:type="dxa"/>
                  </w:tcMar>
                </w:tcPr>
                <w:p w14:paraId="5BC8D68F" w14:textId="77777777" w:rsidR="00EC6B39" w:rsidRPr="00EC6B39" w:rsidRDefault="00EC6B39" w:rsidP="00EC6B39">
                  <w:pPr>
                    <w:pStyle w:val="TAC"/>
                    <w:rPr>
                      <w:rFonts w:eastAsia="Yu Mincho" w:cs="Arial"/>
                      <w:sz w:val="16"/>
                      <w:szCs w:val="16"/>
                    </w:rPr>
                  </w:pPr>
                  <w:r w:rsidRPr="00EC6B39">
                    <w:rPr>
                      <w:rFonts w:eastAsia="Yu Mincho" w:cs="Arial"/>
                      <w:sz w:val="16"/>
                      <w:szCs w:val="16"/>
                    </w:rPr>
                    <w:t>20</w:t>
                  </w:r>
                </w:p>
              </w:tc>
              <w:tc>
                <w:tcPr>
                  <w:tcW w:w="567" w:type="dxa"/>
                  <w:tcMar>
                    <w:left w:w="28" w:type="dxa"/>
                    <w:right w:w="28" w:type="dxa"/>
                  </w:tcMar>
                </w:tcPr>
                <w:p w14:paraId="42DC22B6" w14:textId="77777777" w:rsidR="00EC6B39" w:rsidRPr="00EC6B39" w:rsidRDefault="00EC6B39" w:rsidP="00EC6B39">
                  <w:pPr>
                    <w:pStyle w:val="TAC"/>
                    <w:rPr>
                      <w:rFonts w:eastAsia="Yu Mincho" w:cs="Arial"/>
                      <w:sz w:val="16"/>
                      <w:szCs w:val="16"/>
                    </w:rPr>
                  </w:pPr>
                </w:p>
              </w:tc>
              <w:tc>
                <w:tcPr>
                  <w:tcW w:w="567" w:type="dxa"/>
                  <w:tcMar>
                    <w:left w:w="28" w:type="dxa"/>
                    <w:right w:w="28" w:type="dxa"/>
                  </w:tcMar>
                </w:tcPr>
                <w:p w14:paraId="122C819A" w14:textId="77777777" w:rsidR="00EC6B39" w:rsidRPr="00EC6B39" w:rsidRDefault="00EC6B39" w:rsidP="00EC6B39">
                  <w:pPr>
                    <w:pStyle w:val="TAC"/>
                    <w:rPr>
                      <w:rFonts w:eastAsia="Yu Mincho" w:cs="Arial"/>
                      <w:sz w:val="16"/>
                      <w:szCs w:val="16"/>
                    </w:rPr>
                  </w:pPr>
                  <w:r w:rsidRPr="00EC6B39">
                    <w:rPr>
                      <w:rFonts w:eastAsia="Yu Mincho" w:cs="Arial"/>
                      <w:sz w:val="16"/>
                      <w:szCs w:val="16"/>
                    </w:rPr>
                    <w:t>30</w:t>
                  </w:r>
                </w:p>
              </w:tc>
              <w:tc>
                <w:tcPr>
                  <w:tcW w:w="709" w:type="dxa"/>
                </w:tcPr>
                <w:p w14:paraId="5074B07C" w14:textId="77777777" w:rsidR="00EC6B39" w:rsidRPr="00EC6B39" w:rsidRDefault="00EC6B39" w:rsidP="00EC6B39">
                  <w:pPr>
                    <w:pStyle w:val="TAC"/>
                    <w:rPr>
                      <w:rFonts w:eastAsia="Yu Mincho" w:cs="Arial"/>
                      <w:sz w:val="16"/>
                      <w:szCs w:val="16"/>
                    </w:rPr>
                  </w:pPr>
                </w:p>
              </w:tc>
              <w:tc>
                <w:tcPr>
                  <w:tcW w:w="709" w:type="dxa"/>
                  <w:tcMar>
                    <w:left w:w="28" w:type="dxa"/>
                    <w:right w:w="28" w:type="dxa"/>
                  </w:tcMar>
                </w:tcPr>
                <w:p w14:paraId="27A36016" w14:textId="77777777" w:rsidR="00EC6B39" w:rsidRPr="00EC6B39" w:rsidRDefault="00EC6B39" w:rsidP="00EC6B39">
                  <w:pPr>
                    <w:pStyle w:val="TAC"/>
                    <w:rPr>
                      <w:rFonts w:eastAsia="Yu Mincho" w:cs="Arial"/>
                      <w:sz w:val="16"/>
                      <w:szCs w:val="16"/>
                    </w:rPr>
                  </w:pPr>
                  <w:r w:rsidRPr="00EC6B39">
                    <w:rPr>
                      <w:rFonts w:eastAsia="Yu Mincho" w:cs="Arial"/>
                      <w:sz w:val="16"/>
                      <w:szCs w:val="16"/>
                    </w:rPr>
                    <w:t>40</w:t>
                  </w:r>
                </w:p>
              </w:tc>
              <w:tc>
                <w:tcPr>
                  <w:tcW w:w="709" w:type="dxa"/>
                  <w:vAlign w:val="center"/>
                </w:tcPr>
                <w:p w14:paraId="41A9FA11" w14:textId="77777777" w:rsidR="00EC6B39" w:rsidRPr="00EC6B39" w:rsidRDefault="00EC6B39" w:rsidP="00EC6B39">
                  <w:pPr>
                    <w:pStyle w:val="TAC"/>
                    <w:rPr>
                      <w:rFonts w:eastAsia="Yu Mincho"/>
                      <w:sz w:val="16"/>
                      <w:szCs w:val="16"/>
                    </w:rPr>
                  </w:pPr>
                </w:p>
              </w:tc>
              <w:tc>
                <w:tcPr>
                  <w:tcW w:w="709" w:type="dxa"/>
                  <w:tcMar>
                    <w:left w:w="28" w:type="dxa"/>
                    <w:right w:w="28" w:type="dxa"/>
                  </w:tcMar>
                  <w:vAlign w:val="center"/>
                </w:tcPr>
                <w:p w14:paraId="30EB425B" w14:textId="77777777" w:rsidR="00EC6B39" w:rsidRPr="00EC6B39" w:rsidRDefault="00EC6B39" w:rsidP="00EC6B39">
                  <w:pPr>
                    <w:pStyle w:val="TAC"/>
                    <w:rPr>
                      <w:rFonts w:eastAsia="Yu Mincho"/>
                      <w:sz w:val="16"/>
                      <w:szCs w:val="16"/>
                    </w:rPr>
                  </w:pPr>
                  <w:r w:rsidRPr="00EC6B39">
                    <w:rPr>
                      <w:rFonts w:eastAsia="Yu Mincho"/>
                      <w:sz w:val="16"/>
                      <w:szCs w:val="16"/>
                    </w:rPr>
                    <w:t>50</w:t>
                  </w:r>
                </w:p>
              </w:tc>
              <w:tc>
                <w:tcPr>
                  <w:tcW w:w="567" w:type="dxa"/>
                  <w:tcMar>
                    <w:left w:w="28" w:type="dxa"/>
                    <w:right w:w="28" w:type="dxa"/>
                  </w:tcMar>
                  <w:vAlign w:val="center"/>
                </w:tcPr>
                <w:p w14:paraId="4C5D7147" w14:textId="77777777" w:rsidR="00EC6B39" w:rsidRPr="00EC6B39" w:rsidRDefault="00EC6B39" w:rsidP="00EC6B39">
                  <w:pPr>
                    <w:pStyle w:val="TAC"/>
                    <w:rPr>
                      <w:rFonts w:eastAsia="Yu Mincho" w:cs="Arial"/>
                      <w:sz w:val="16"/>
                      <w:szCs w:val="16"/>
                    </w:rPr>
                  </w:pPr>
                  <w:r w:rsidRPr="00EC6B39">
                    <w:rPr>
                      <w:rFonts w:eastAsia="Yu Mincho" w:cs="Arial"/>
                      <w:sz w:val="16"/>
                      <w:szCs w:val="16"/>
                    </w:rPr>
                    <w:t>60</w:t>
                  </w:r>
                </w:p>
              </w:tc>
              <w:tc>
                <w:tcPr>
                  <w:tcW w:w="709" w:type="dxa"/>
                  <w:tcMar>
                    <w:left w:w="28" w:type="dxa"/>
                    <w:right w:w="28" w:type="dxa"/>
                  </w:tcMar>
                  <w:vAlign w:val="center"/>
                </w:tcPr>
                <w:p w14:paraId="37CF90ED" w14:textId="77777777" w:rsidR="00EC6B39" w:rsidRPr="00EC6B39" w:rsidRDefault="00EC6B39" w:rsidP="00EC6B39">
                  <w:pPr>
                    <w:pStyle w:val="TAC"/>
                    <w:rPr>
                      <w:rFonts w:eastAsia="Yu Mincho"/>
                      <w:sz w:val="16"/>
                      <w:szCs w:val="16"/>
                    </w:rPr>
                  </w:pPr>
                  <w:r w:rsidRPr="00EC6B39">
                    <w:rPr>
                      <w:rFonts w:eastAsia="Yu Mincho"/>
                      <w:sz w:val="16"/>
                      <w:szCs w:val="16"/>
                    </w:rPr>
                    <w:t>70</w:t>
                  </w:r>
                </w:p>
              </w:tc>
              <w:tc>
                <w:tcPr>
                  <w:tcW w:w="567" w:type="dxa"/>
                  <w:tcMar>
                    <w:left w:w="28" w:type="dxa"/>
                    <w:right w:w="28" w:type="dxa"/>
                  </w:tcMar>
                </w:tcPr>
                <w:p w14:paraId="30F7AFA9" w14:textId="77777777" w:rsidR="00EC6B39" w:rsidRPr="00EC6B39" w:rsidRDefault="00EC6B39" w:rsidP="00EC6B39">
                  <w:pPr>
                    <w:pStyle w:val="TAC"/>
                    <w:rPr>
                      <w:rFonts w:eastAsia="Yu Mincho" w:cs="Arial"/>
                      <w:sz w:val="16"/>
                      <w:szCs w:val="16"/>
                    </w:rPr>
                  </w:pPr>
                  <w:r w:rsidRPr="00EC6B39">
                    <w:rPr>
                      <w:rFonts w:eastAsia="Yu Mincho" w:cs="Arial"/>
                      <w:sz w:val="16"/>
                      <w:szCs w:val="16"/>
                    </w:rPr>
                    <w:t>80</w:t>
                  </w:r>
                </w:p>
              </w:tc>
              <w:tc>
                <w:tcPr>
                  <w:tcW w:w="628" w:type="dxa"/>
                  <w:tcMar>
                    <w:left w:w="28" w:type="dxa"/>
                    <w:right w:w="28" w:type="dxa"/>
                  </w:tcMar>
                </w:tcPr>
                <w:p w14:paraId="291ABEE3" w14:textId="77777777" w:rsidR="00EC6B39" w:rsidRPr="00EC6B39" w:rsidRDefault="00EC6B39" w:rsidP="00EC6B39">
                  <w:pPr>
                    <w:pStyle w:val="TAC"/>
                    <w:rPr>
                      <w:rFonts w:eastAsia="Yu Mincho"/>
                      <w:sz w:val="16"/>
                      <w:szCs w:val="16"/>
                    </w:rPr>
                  </w:pPr>
                  <w:r w:rsidRPr="00EC6B39">
                    <w:rPr>
                      <w:rFonts w:eastAsia="Yu Mincho"/>
                      <w:sz w:val="16"/>
                      <w:szCs w:val="16"/>
                    </w:rPr>
                    <w:t>90</w:t>
                  </w:r>
                </w:p>
              </w:tc>
              <w:tc>
                <w:tcPr>
                  <w:tcW w:w="644" w:type="dxa"/>
                  <w:tcMar>
                    <w:left w:w="28" w:type="dxa"/>
                    <w:right w:w="28" w:type="dxa"/>
                  </w:tcMar>
                  <w:vAlign w:val="center"/>
                </w:tcPr>
                <w:p w14:paraId="0219D1CD" w14:textId="77777777" w:rsidR="00EC6B39" w:rsidRPr="00EC6B39" w:rsidRDefault="00EC6B39" w:rsidP="00EC6B39">
                  <w:pPr>
                    <w:pStyle w:val="TAC"/>
                    <w:rPr>
                      <w:rFonts w:eastAsia="Yu Mincho"/>
                      <w:sz w:val="16"/>
                      <w:szCs w:val="16"/>
                    </w:rPr>
                  </w:pPr>
                  <w:r w:rsidRPr="00EC6B39">
                    <w:rPr>
                      <w:rFonts w:eastAsia="Yu Mincho"/>
                      <w:sz w:val="16"/>
                      <w:szCs w:val="16"/>
                    </w:rPr>
                    <w:t>100</w:t>
                  </w:r>
                </w:p>
              </w:tc>
            </w:tr>
          </w:tbl>
          <w:p w14:paraId="7F2FB7B9" w14:textId="77777777" w:rsidR="00EC6B39" w:rsidRDefault="00EC6B39" w:rsidP="005550E2">
            <w:pPr>
              <w:rPr>
                <w:rFonts w:eastAsiaTheme="minorEastAsia"/>
                <w:bCs/>
                <w:u w:val="single"/>
                <w:lang w:eastAsia="zh-TW"/>
              </w:rPr>
            </w:pP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32242" w:rsidRPr="001C1880" w14:paraId="690A4785" w14:textId="77777777" w:rsidTr="00584AEA">
              <w:trPr>
                <w:jc w:val="center"/>
              </w:trPr>
              <w:tc>
                <w:tcPr>
                  <w:tcW w:w="8648" w:type="dxa"/>
                  <w:gridSpan w:val="5"/>
                  <w:vAlign w:val="center"/>
                </w:tcPr>
                <w:p w14:paraId="148C64F8" w14:textId="77777777" w:rsidR="00832242" w:rsidRPr="001C1880" w:rsidRDefault="00832242" w:rsidP="0083224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832242" w:rsidRPr="001C1880" w14:paraId="310336DA" w14:textId="77777777" w:rsidTr="00584AEA">
              <w:trPr>
                <w:jc w:val="center"/>
              </w:trPr>
              <w:tc>
                <w:tcPr>
                  <w:tcW w:w="1067" w:type="dxa"/>
                  <w:vAlign w:val="center"/>
                </w:tcPr>
                <w:p w14:paraId="4A66B9D1" w14:textId="77777777" w:rsidR="00832242" w:rsidRPr="001C1880" w:rsidRDefault="00832242" w:rsidP="0083224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1F37478" w14:textId="77777777" w:rsidR="00832242" w:rsidRPr="001C1880" w:rsidRDefault="00832242" w:rsidP="0083224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3C80EDD" w14:textId="77777777" w:rsidR="00832242" w:rsidRPr="001C1880" w:rsidRDefault="00832242" w:rsidP="0083224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CEF0402" w14:textId="77777777" w:rsidR="00832242" w:rsidRPr="001C1880" w:rsidRDefault="00832242" w:rsidP="0083224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879A4C2" w14:textId="77777777" w:rsidR="00832242" w:rsidRPr="001C1880" w:rsidRDefault="00832242" w:rsidP="0083224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2DB26CC3" w14:textId="77777777" w:rsidR="00832242" w:rsidRPr="001C1880" w:rsidRDefault="00832242" w:rsidP="00832242">
                  <w:pPr>
                    <w:spacing w:after="0"/>
                    <w:jc w:val="center"/>
                    <w:rPr>
                      <w:rFonts w:ascii="Arial" w:hAnsi="Arial" w:cs="Arial"/>
                      <w:b/>
                      <w:bCs/>
                      <w:sz w:val="18"/>
                      <w:szCs w:val="18"/>
                      <w:lang w:eastAsia="zh-TW"/>
                    </w:rPr>
                  </w:pPr>
                  <w:r w:rsidRPr="001C1880">
                    <w:rPr>
                      <w:rFonts w:ascii="Arial" w:hAnsi="Arial" w:cs="Arial"/>
                      <w:b/>
                      <w:sz w:val="18"/>
                    </w:rPr>
                    <w:t>Duplex Mode</w:t>
                  </w:r>
                </w:p>
              </w:tc>
            </w:tr>
            <w:tr w:rsidR="00832242" w:rsidRPr="001C1880" w14:paraId="49B2661F" w14:textId="77777777" w:rsidTr="00584AEA">
              <w:tblPrEx>
                <w:jc w:val="left"/>
              </w:tblPrEx>
              <w:tc>
                <w:tcPr>
                  <w:tcW w:w="1067" w:type="dxa"/>
                  <w:vMerge w:val="restart"/>
                </w:tcPr>
                <w:p w14:paraId="635C2402"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[n104]</w:t>
                  </w:r>
                </w:p>
              </w:tc>
              <w:tc>
                <w:tcPr>
                  <w:tcW w:w="587" w:type="dxa"/>
                </w:tcPr>
                <w:p w14:paraId="60DE4042"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Pr>
                <w:p w14:paraId="49541485"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20, 30, 40, 50</w:t>
                  </w:r>
                </w:p>
              </w:tc>
              <w:tc>
                <w:tcPr>
                  <w:tcW w:w="2275" w:type="dxa"/>
                </w:tcPr>
                <w:p w14:paraId="39A4056A"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TBD</w:t>
                  </w:r>
                </w:p>
              </w:tc>
              <w:tc>
                <w:tcPr>
                  <w:tcW w:w="849" w:type="dxa"/>
                  <w:vMerge w:val="restart"/>
                </w:tcPr>
                <w:p w14:paraId="647077D7"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TDD</w:t>
                  </w:r>
                </w:p>
              </w:tc>
            </w:tr>
            <w:tr w:rsidR="00832242" w:rsidRPr="001C1880" w14:paraId="19B75FC8" w14:textId="77777777" w:rsidTr="00584AEA">
              <w:tblPrEx>
                <w:jc w:val="left"/>
              </w:tblPrEx>
              <w:tc>
                <w:tcPr>
                  <w:tcW w:w="1067" w:type="dxa"/>
                  <w:vMerge/>
                </w:tcPr>
                <w:p w14:paraId="5C048622" w14:textId="77777777" w:rsidR="00832242" w:rsidRPr="001C1880" w:rsidRDefault="00832242" w:rsidP="00832242">
                  <w:pPr>
                    <w:spacing w:after="0"/>
                    <w:jc w:val="center"/>
                    <w:rPr>
                      <w:rFonts w:ascii="Arial" w:hAnsi="Arial" w:cs="Arial"/>
                      <w:sz w:val="18"/>
                      <w:szCs w:val="18"/>
                      <w:lang w:eastAsia="zh-TW"/>
                    </w:rPr>
                  </w:pPr>
                </w:p>
              </w:tc>
              <w:tc>
                <w:tcPr>
                  <w:tcW w:w="587" w:type="dxa"/>
                </w:tcPr>
                <w:p w14:paraId="349A9C25"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Pr>
                <w:p w14:paraId="2A651075"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2275" w:type="dxa"/>
                </w:tcPr>
                <w:p w14:paraId="02352A41"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TBD</w:t>
                  </w:r>
                </w:p>
              </w:tc>
              <w:tc>
                <w:tcPr>
                  <w:tcW w:w="849" w:type="dxa"/>
                  <w:vMerge/>
                </w:tcPr>
                <w:p w14:paraId="4CA2B99B" w14:textId="77777777" w:rsidR="00832242" w:rsidRPr="001C1880" w:rsidRDefault="00832242" w:rsidP="00832242">
                  <w:pPr>
                    <w:spacing w:after="0"/>
                    <w:jc w:val="center"/>
                    <w:rPr>
                      <w:rFonts w:ascii="Arial" w:hAnsi="Arial" w:cs="Arial"/>
                      <w:sz w:val="18"/>
                      <w:szCs w:val="18"/>
                      <w:lang w:eastAsia="zh-TW"/>
                    </w:rPr>
                  </w:pPr>
                </w:p>
              </w:tc>
            </w:tr>
            <w:tr w:rsidR="00832242" w:rsidRPr="001C1880" w14:paraId="6802F7F4" w14:textId="77777777" w:rsidTr="00584AEA">
              <w:tblPrEx>
                <w:jc w:val="left"/>
              </w:tblPrEx>
              <w:tc>
                <w:tcPr>
                  <w:tcW w:w="1067" w:type="dxa"/>
                  <w:vMerge/>
                </w:tcPr>
                <w:p w14:paraId="2AE2386D" w14:textId="77777777" w:rsidR="00832242" w:rsidRPr="001C1880" w:rsidRDefault="00832242" w:rsidP="00832242">
                  <w:pPr>
                    <w:spacing w:after="0"/>
                    <w:jc w:val="center"/>
                    <w:rPr>
                      <w:rFonts w:ascii="Arial" w:hAnsi="Arial" w:cs="Arial"/>
                      <w:sz w:val="18"/>
                      <w:szCs w:val="18"/>
                      <w:lang w:eastAsia="zh-TW"/>
                    </w:rPr>
                  </w:pPr>
                </w:p>
              </w:tc>
              <w:tc>
                <w:tcPr>
                  <w:tcW w:w="587" w:type="dxa"/>
                </w:tcPr>
                <w:p w14:paraId="439B6CFD"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Pr>
                <w:p w14:paraId="3CB0F303"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2275" w:type="dxa"/>
                </w:tcPr>
                <w:p w14:paraId="6B679068" w14:textId="77777777" w:rsidR="00832242" w:rsidRPr="001C1880" w:rsidRDefault="00832242" w:rsidP="00832242">
                  <w:pPr>
                    <w:spacing w:after="0"/>
                    <w:jc w:val="center"/>
                    <w:rPr>
                      <w:rFonts w:ascii="Arial" w:hAnsi="Arial" w:cs="Arial"/>
                      <w:sz w:val="18"/>
                      <w:szCs w:val="18"/>
                      <w:lang w:eastAsia="zh-TW"/>
                    </w:rPr>
                  </w:pPr>
                  <w:r>
                    <w:rPr>
                      <w:rFonts w:ascii="Arial" w:hAnsi="Arial" w:cs="Arial"/>
                      <w:sz w:val="18"/>
                      <w:szCs w:val="18"/>
                      <w:lang w:eastAsia="zh-TW"/>
                    </w:rPr>
                    <w:t>TBD</w:t>
                  </w:r>
                </w:p>
              </w:tc>
              <w:tc>
                <w:tcPr>
                  <w:tcW w:w="849" w:type="dxa"/>
                  <w:vMerge/>
                </w:tcPr>
                <w:p w14:paraId="7F1BC935" w14:textId="77777777" w:rsidR="00832242" w:rsidRPr="001C1880" w:rsidRDefault="00832242" w:rsidP="00832242">
                  <w:pPr>
                    <w:spacing w:after="0"/>
                    <w:jc w:val="center"/>
                    <w:rPr>
                      <w:rFonts w:ascii="Arial" w:hAnsi="Arial" w:cs="Arial"/>
                      <w:sz w:val="18"/>
                      <w:szCs w:val="18"/>
                      <w:lang w:eastAsia="zh-TW"/>
                    </w:rPr>
                  </w:pPr>
                </w:p>
              </w:tc>
            </w:tr>
          </w:tbl>
          <w:p w14:paraId="41271CE5" w14:textId="77777777" w:rsidR="00527650" w:rsidRDefault="00527650" w:rsidP="005550E2">
            <w:pPr>
              <w:rPr>
                <w:rFonts w:eastAsiaTheme="minorEastAsia"/>
                <w:bCs/>
                <w:u w:val="single"/>
                <w:lang w:eastAsia="zh-TW"/>
              </w:rPr>
            </w:pPr>
          </w:p>
          <w:p w14:paraId="67E86BAC" w14:textId="21A7E5C9" w:rsidR="00832242" w:rsidRDefault="00832242" w:rsidP="005550E2">
            <w:pPr>
              <w:rPr>
                <w:rFonts w:eastAsiaTheme="minorEastAsia"/>
                <w:bCs/>
                <w:u w:val="single"/>
                <w:lang w:eastAsia="zh-TW"/>
              </w:rPr>
            </w:pPr>
          </w:p>
        </w:tc>
      </w:tr>
    </w:tbl>
    <w:p w14:paraId="7353014F" w14:textId="37F863A3" w:rsidR="005E0FE6" w:rsidRDefault="005E0FE6" w:rsidP="005550E2">
      <w:pPr>
        <w:rPr>
          <w:rFonts w:eastAsiaTheme="minorEastAsia"/>
          <w:bCs/>
          <w:u w:val="single"/>
          <w:lang w:eastAsia="zh-TW"/>
        </w:rPr>
      </w:pPr>
    </w:p>
    <w:p w14:paraId="5A4CF5C2" w14:textId="221104C3" w:rsidR="005550E2" w:rsidRPr="00F602ED" w:rsidRDefault="005550E2" w:rsidP="005550E2">
      <w:pPr>
        <w:rPr>
          <w:bCs/>
          <w:u w:val="single"/>
          <w:lang w:eastAsia="zh-TW"/>
        </w:rPr>
      </w:pPr>
      <w:r w:rsidRPr="00F602ED">
        <w:rPr>
          <w:bCs/>
          <w:u w:val="single"/>
          <w:lang w:eastAsia="zh-TW"/>
        </w:rPr>
        <w:t>UE REFSE</w:t>
      </w:r>
      <w:r>
        <w:rPr>
          <w:bCs/>
          <w:u w:val="single"/>
          <w:lang w:eastAsia="zh-TW"/>
        </w:rPr>
        <w:t>N</w:t>
      </w:r>
      <w:r w:rsidRPr="00F602ED">
        <w:rPr>
          <w:bCs/>
          <w:u w:val="single"/>
          <w:lang w:eastAsia="zh-TW"/>
        </w:rPr>
        <w:t>S:</w:t>
      </w:r>
    </w:p>
    <w:p w14:paraId="5EDCC1CC" w14:textId="602156F1" w:rsidR="00882C9C" w:rsidRPr="00442DE7" w:rsidRDefault="00442DE7" w:rsidP="00882C9C">
      <w:pPr>
        <w:rPr>
          <w:rFonts w:eastAsiaTheme="minorEastAsia"/>
          <w:lang w:eastAsia="zh-TW"/>
        </w:rPr>
      </w:pPr>
      <w:r>
        <w:rPr>
          <w:lang w:eastAsia="zh-TW"/>
        </w:rPr>
        <w:t>Based on</w:t>
      </w:r>
      <w:r w:rsidR="00882C9C" w:rsidRPr="00442DE7">
        <w:rPr>
          <w:lang w:eastAsia="zh-TW"/>
        </w:rPr>
        <w:t xml:space="preserve"> TS 38.101-1, REFSENS requirements of n1 and n77 are shown in Table 1. Th</w:t>
      </w:r>
      <w:r w:rsidR="00882C9C" w:rsidRPr="00442DE7">
        <w:rPr>
          <w:rFonts w:hint="eastAsia"/>
          <w:lang w:eastAsia="zh-TW"/>
        </w:rPr>
        <w:t>e</w:t>
      </w:r>
      <w:r w:rsidR="009D352E">
        <w:rPr>
          <w:lang w:eastAsia="zh-TW"/>
        </w:rPr>
        <w:t xml:space="preserve"> UE</w:t>
      </w:r>
      <w:r w:rsidR="00882C9C" w:rsidRPr="00442DE7">
        <w:rPr>
          <w:lang w:eastAsia="zh-TW"/>
        </w:rPr>
        <w:t xml:space="preserve"> REFSENS level increases from</w:t>
      </w:r>
      <w:r w:rsidR="009A6BD5">
        <w:rPr>
          <w:lang w:eastAsia="zh-TW"/>
        </w:rPr>
        <w:t xml:space="preserve"> middle</w:t>
      </w:r>
      <w:r>
        <w:rPr>
          <w:lang w:eastAsia="zh-TW"/>
        </w:rPr>
        <w:t xml:space="preserve"> band </w:t>
      </w:r>
      <w:r w:rsidR="00882C9C" w:rsidRPr="00442DE7">
        <w:rPr>
          <w:lang w:eastAsia="zh-TW"/>
        </w:rPr>
        <w:t>to high</w:t>
      </w:r>
      <w:r>
        <w:rPr>
          <w:lang w:eastAsia="zh-TW"/>
        </w:rPr>
        <w:t xml:space="preserve"> band</w:t>
      </w:r>
      <w:r w:rsidR="00882C9C" w:rsidRPr="00442DE7">
        <w:rPr>
          <w:lang w:eastAsia="zh-TW"/>
        </w:rPr>
        <w:t>.</w:t>
      </w:r>
      <w:r w:rsidR="00882C9C" w:rsidRPr="00442DE7">
        <w:rPr>
          <w:rFonts w:eastAsiaTheme="minorEastAsia"/>
          <w:lang w:eastAsia="zh-TW"/>
        </w:rPr>
        <w:t xml:space="preserve"> </w:t>
      </w:r>
    </w:p>
    <w:tbl>
      <w:tblPr>
        <w:tblStyle w:val="afc"/>
        <w:tblW w:w="0" w:type="auto"/>
        <w:jc w:val="center"/>
        <w:tblLook w:val="04A0" w:firstRow="1" w:lastRow="0" w:firstColumn="1" w:lastColumn="0" w:noHBand="0" w:noVBand="1"/>
      </w:tblPr>
      <w:tblGrid>
        <w:gridCol w:w="1555"/>
        <w:gridCol w:w="992"/>
        <w:gridCol w:w="2977"/>
        <w:gridCol w:w="2693"/>
      </w:tblGrid>
      <w:tr w:rsidR="00882C9C" w:rsidRPr="00660EF0" w14:paraId="2655E996" w14:textId="77777777" w:rsidTr="00584AEA">
        <w:trPr>
          <w:jc w:val="center"/>
        </w:trPr>
        <w:tc>
          <w:tcPr>
            <w:tcW w:w="1555" w:type="dxa"/>
          </w:tcPr>
          <w:p w14:paraId="5603999E" w14:textId="77777777" w:rsidR="00882C9C" w:rsidRPr="00BF1D7B" w:rsidRDefault="00882C9C" w:rsidP="00584AEA">
            <w:pPr>
              <w:jc w:val="center"/>
              <w:rPr>
                <w:rFonts w:eastAsiaTheme="minorEastAsia"/>
                <w:b/>
                <w:bCs/>
                <w:lang w:eastAsia="zh-TW"/>
              </w:rPr>
            </w:pPr>
            <w:r w:rsidRPr="00BF1D7B">
              <w:rPr>
                <w:rFonts w:eastAsiaTheme="minorEastAsia"/>
                <w:b/>
                <w:bCs/>
                <w:lang w:eastAsia="zh-TW"/>
              </w:rPr>
              <w:t xml:space="preserve"> </w:t>
            </w:r>
            <w:r w:rsidRPr="00BF1D7B">
              <w:rPr>
                <w:rFonts w:eastAsiaTheme="minorEastAsia" w:hint="eastAsia"/>
                <w:b/>
                <w:bCs/>
                <w:lang w:eastAsia="zh-TW"/>
              </w:rPr>
              <w:t>N</w:t>
            </w:r>
            <w:r w:rsidRPr="00BF1D7B">
              <w:rPr>
                <w:rFonts w:eastAsiaTheme="minorEastAsia"/>
                <w:b/>
                <w:bCs/>
                <w:lang w:eastAsia="zh-TW"/>
              </w:rPr>
              <w:t>R band</w:t>
            </w:r>
          </w:p>
        </w:tc>
        <w:tc>
          <w:tcPr>
            <w:tcW w:w="992" w:type="dxa"/>
          </w:tcPr>
          <w:p w14:paraId="63293723" w14:textId="77777777" w:rsidR="00882C9C" w:rsidRPr="00BF1D7B" w:rsidRDefault="00882C9C" w:rsidP="00584AEA">
            <w:pPr>
              <w:jc w:val="center"/>
              <w:rPr>
                <w:rFonts w:eastAsiaTheme="minorEastAsia"/>
                <w:b/>
                <w:bCs/>
                <w:lang w:eastAsia="zh-TW"/>
              </w:rPr>
            </w:pPr>
            <w:r w:rsidRPr="00BF1D7B">
              <w:rPr>
                <w:rFonts w:eastAsiaTheme="minorEastAsia" w:hint="eastAsia"/>
                <w:b/>
                <w:bCs/>
                <w:lang w:eastAsia="zh-TW"/>
              </w:rPr>
              <w:t>S</w:t>
            </w:r>
            <w:r w:rsidRPr="00BF1D7B">
              <w:rPr>
                <w:rFonts w:eastAsiaTheme="minorEastAsia"/>
                <w:b/>
                <w:bCs/>
                <w:lang w:eastAsia="zh-TW"/>
              </w:rPr>
              <w:t>CS</w:t>
            </w:r>
            <w:r w:rsidRPr="00BF1D7B">
              <w:rPr>
                <w:rFonts w:eastAsiaTheme="minorEastAsia" w:hint="eastAsia"/>
                <w:b/>
                <w:bCs/>
                <w:lang w:eastAsia="zh-TW"/>
              </w:rPr>
              <w:t xml:space="preserve"> (</w:t>
            </w:r>
            <w:r w:rsidRPr="00BF1D7B">
              <w:rPr>
                <w:rFonts w:eastAsiaTheme="minorEastAsia"/>
                <w:b/>
                <w:bCs/>
                <w:lang w:eastAsia="zh-TW"/>
              </w:rPr>
              <w:t>kHz)</w:t>
            </w:r>
          </w:p>
        </w:tc>
        <w:tc>
          <w:tcPr>
            <w:tcW w:w="2977" w:type="dxa"/>
          </w:tcPr>
          <w:p w14:paraId="3F351368" w14:textId="77777777" w:rsidR="00882C9C" w:rsidRPr="00BF1D7B" w:rsidRDefault="00882C9C" w:rsidP="00584AEA">
            <w:pPr>
              <w:jc w:val="center"/>
              <w:rPr>
                <w:rFonts w:eastAsiaTheme="minorEastAsia"/>
                <w:b/>
                <w:bCs/>
                <w:lang w:eastAsia="zh-TW"/>
              </w:rPr>
            </w:pPr>
            <w:r w:rsidRPr="00BF1D7B">
              <w:rPr>
                <w:rFonts w:eastAsiaTheme="minorEastAsia" w:hint="eastAsia"/>
                <w:b/>
                <w:bCs/>
                <w:lang w:eastAsia="zh-TW"/>
              </w:rPr>
              <w:t>R</w:t>
            </w:r>
            <w:r w:rsidRPr="00BF1D7B">
              <w:rPr>
                <w:rFonts w:eastAsiaTheme="minorEastAsia"/>
                <w:b/>
                <w:bCs/>
                <w:lang w:eastAsia="zh-TW"/>
              </w:rPr>
              <w:t>EFSENS</w:t>
            </w:r>
            <w:r w:rsidRPr="00BF1D7B">
              <w:rPr>
                <w:rFonts w:eastAsiaTheme="minorEastAsia" w:hint="eastAsia"/>
                <w:b/>
                <w:bCs/>
                <w:lang w:eastAsia="zh-TW"/>
              </w:rPr>
              <w:t xml:space="preserve"> </w:t>
            </w:r>
            <w:r w:rsidRPr="00BF1D7B">
              <w:rPr>
                <w:rFonts w:eastAsiaTheme="minorEastAsia"/>
                <w:b/>
                <w:bCs/>
                <w:lang w:eastAsia="zh-TW"/>
              </w:rPr>
              <w:t xml:space="preserve">of </w:t>
            </w:r>
            <w:r>
              <w:rPr>
                <w:rFonts w:eastAsiaTheme="minorEastAsia" w:hint="eastAsia"/>
                <w:b/>
                <w:bCs/>
                <w:lang w:eastAsia="zh-TW"/>
              </w:rPr>
              <w:t>2</w:t>
            </w:r>
            <w:r w:rsidRPr="00BF1D7B">
              <w:rPr>
                <w:rFonts w:eastAsiaTheme="minorEastAsia"/>
                <w:b/>
                <w:bCs/>
                <w:lang w:eastAsia="zh-TW"/>
              </w:rPr>
              <w:t xml:space="preserve">0MHz </w:t>
            </w:r>
            <w:r w:rsidRPr="00BF1D7B">
              <w:rPr>
                <w:rFonts w:eastAsiaTheme="minorEastAsia" w:hint="eastAsia"/>
                <w:b/>
                <w:bCs/>
                <w:lang w:eastAsia="zh-TW"/>
              </w:rPr>
              <w:t>C</w:t>
            </w:r>
            <w:r w:rsidRPr="00BF1D7B">
              <w:rPr>
                <w:rFonts w:eastAsiaTheme="minorEastAsia"/>
                <w:b/>
                <w:bCs/>
                <w:lang w:eastAsia="zh-TW"/>
              </w:rPr>
              <w:t xml:space="preserve">BW </w:t>
            </w:r>
            <w:r w:rsidRPr="00BF1D7B">
              <w:rPr>
                <w:rFonts w:eastAsiaTheme="minorEastAsia" w:hint="eastAsia"/>
                <w:b/>
                <w:bCs/>
                <w:lang w:eastAsia="zh-TW"/>
              </w:rPr>
              <w:t>(</w:t>
            </w:r>
            <w:r w:rsidRPr="00BF1D7B">
              <w:rPr>
                <w:rFonts w:eastAsiaTheme="minorEastAsia"/>
                <w:b/>
                <w:bCs/>
                <w:lang w:eastAsia="zh-TW"/>
              </w:rPr>
              <w:t>dBm)</w:t>
            </w:r>
          </w:p>
        </w:tc>
        <w:tc>
          <w:tcPr>
            <w:tcW w:w="2693" w:type="dxa"/>
          </w:tcPr>
          <w:p w14:paraId="72364084" w14:textId="77777777" w:rsidR="00882C9C" w:rsidRPr="00BF1D7B" w:rsidRDefault="00882C9C" w:rsidP="00584AEA">
            <w:pPr>
              <w:jc w:val="center"/>
              <w:rPr>
                <w:rFonts w:eastAsiaTheme="minorEastAsia"/>
                <w:b/>
                <w:bCs/>
                <w:lang w:eastAsia="zh-TW"/>
              </w:rPr>
            </w:pPr>
            <w:r w:rsidRPr="00BF1D7B">
              <w:rPr>
                <w:rFonts w:eastAsiaTheme="minorEastAsia" w:hint="eastAsia"/>
                <w:b/>
                <w:bCs/>
                <w:lang w:eastAsia="zh-TW"/>
              </w:rPr>
              <w:t>B</w:t>
            </w:r>
            <w:r w:rsidRPr="00BF1D7B">
              <w:rPr>
                <w:rFonts w:eastAsiaTheme="minorEastAsia"/>
                <w:b/>
                <w:bCs/>
                <w:lang w:eastAsia="zh-TW"/>
              </w:rPr>
              <w:t>and’s Highest RX Frequency</w:t>
            </w:r>
            <w:r w:rsidRPr="00BF1D7B">
              <w:rPr>
                <w:rFonts w:eastAsiaTheme="minorEastAsia" w:hint="eastAsia"/>
                <w:b/>
                <w:bCs/>
                <w:lang w:eastAsia="zh-TW"/>
              </w:rPr>
              <w:t xml:space="preserve"> (MHz</w:t>
            </w:r>
            <w:r w:rsidRPr="00BF1D7B">
              <w:rPr>
                <w:rFonts w:eastAsiaTheme="minorEastAsia"/>
                <w:b/>
                <w:bCs/>
                <w:lang w:eastAsia="zh-TW"/>
              </w:rPr>
              <w:t>)</w:t>
            </w:r>
          </w:p>
        </w:tc>
      </w:tr>
      <w:tr w:rsidR="00882C9C" w:rsidRPr="00660EF0" w14:paraId="5FD51793" w14:textId="77777777" w:rsidTr="00584AEA">
        <w:trPr>
          <w:jc w:val="center"/>
        </w:trPr>
        <w:tc>
          <w:tcPr>
            <w:tcW w:w="1555" w:type="dxa"/>
          </w:tcPr>
          <w:p w14:paraId="48EEED0B" w14:textId="77777777" w:rsidR="00882C9C" w:rsidRPr="00660EF0" w:rsidRDefault="00882C9C" w:rsidP="00584AEA">
            <w:pPr>
              <w:jc w:val="center"/>
              <w:rPr>
                <w:rFonts w:eastAsiaTheme="minorEastAsia"/>
                <w:lang w:eastAsia="zh-TW"/>
              </w:rPr>
            </w:pPr>
            <w:r w:rsidRPr="00660EF0">
              <w:rPr>
                <w:rFonts w:eastAsiaTheme="minorEastAsia"/>
                <w:lang w:eastAsia="zh-TW"/>
              </w:rPr>
              <w:t>n1</w:t>
            </w:r>
          </w:p>
        </w:tc>
        <w:tc>
          <w:tcPr>
            <w:tcW w:w="992" w:type="dxa"/>
          </w:tcPr>
          <w:p w14:paraId="110898C3" w14:textId="77777777" w:rsidR="00882C9C" w:rsidRPr="00660EF0" w:rsidRDefault="00882C9C" w:rsidP="00584AEA">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w:t>
            </w:r>
          </w:p>
        </w:tc>
        <w:tc>
          <w:tcPr>
            <w:tcW w:w="2977" w:type="dxa"/>
          </w:tcPr>
          <w:p w14:paraId="11D93B8C" w14:textId="77777777" w:rsidR="00882C9C" w:rsidRPr="00660EF0" w:rsidRDefault="00882C9C" w:rsidP="00584AEA">
            <w:pPr>
              <w:jc w:val="center"/>
              <w:rPr>
                <w:rFonts w:eastAsiaTheme="minorEastAsia"/>
                <w:lang w:eastAsia="zh-TW"/>
              </w:rPr>
            </w:pPr>
            <w:r w:rsidRPr="00660EF0">
              <w:rPr>
                <w:rFonts w:eastAsiaTheme="minorEastAsia" w:hint="eastAsia"/>
                <w:lang w:eastAsia="zh-TW"/>
              </w:rPr>
              <w:t>-</w:t>
            </w:r>
            <w:r w:rsidRPr="00660EF0">
              <w:rPr>
                <w:rFonts w:eastAsiaTheme="minorEastAsia"/>
                <w:lang w:eastAsia="zh-TW"/>
              </w:rPr>
              <w:t>9</w:t>
            </w:r>
            <w:r>
              <w:rPr>
                <w:rFonts w:eastAsiaTheme="minorEastAsia"/>
                <w:lang w:eastAsia="zh-TW"/>
              </w:rPr>
              <w:t>3</w:t>
            </w:r>
            <w:r w:rsidRPr="00660EF0">
              <w:rPr>
                <w:rFonts w:eastAsiaTheme="minorEastAsia"/>
                <w:lang w:eastAsia="zh-TW"/>
              </w:rPr>
              <w:t>.</w:t>
            </w:r>
            <w:r>
              <w:rPr>
                <w:rFonts w:eastAsiaTheme="minorEastAsia"/>
                <w:lang w:eastAsia="zh-TW"/>
              </w:rPr>
              <w:t>8</w:t>
            </w:r>
          </w:p>
        </w:tc>
        <w:tc>
          <w:tcPr>
            <w:tcW w:w="2693" w:type="dxa"/>
          </w:tcPr>
          <w:p w14:paraId="55CE2101" w14:textId="77777777" w:rsidR="00882C9C" w:rsidRPr="00660EF0" w:rsidRDefault="00882C9C" w:rsidP="00584AEA">
            <w:pPr>
              <w:jc w:val="center"/>
              <w:rPr>
                <w:rFonts w:eastAsiaTheme="minorEastAsia"/>
                <w:lang w:eastAsia="zh-TW"/>
              </w:rPr>
            </w:pPr>
            <w:r w:rsidRPr="00660EF0">
              <w:rPr>
                <w:rFonts w:eastAsiaTheme="minorEastAsia" w:hint="eastAsia"/>
                <w:lang w:eastAsia="zh-TW"/>
              </w:rPr>
              <w:t>2</w:t>
            </w:r>
            <w:r w:rsidRPr="00660EF0">
              <w:rPr>
                <w:rFonts w:eastAsiaTheme="minorEastAsia"/>
                <w:lang w:eastAsia="zh-TW"/>
              </w:rPr>
              <w:t xml:space="preserve">170 </w:t>
            </w:r>
          </w:p>
        </w:tc>
      </w:tr>
      <w:tr w:rsidR="00882C9C" w:rsidRPr="00660EF0" w14:paraId="59708D36" w14:textId="77777777" w:rsidTr="00584AEA">
        <w:trPr>
          <w:jc w:val="center"/>
        </w:trPr>
        <w:tc>
          <w:tcPr>
            <w:tcW w:w="1555" w:type="dxa"/>
          </w:tcPr>
          <w:p w14:paraId="0CF6580B" w14:textId="77777777" w:rsidR="00882C9C" w:rsidRPr="00660EF0" w:rsidRDefault="00882C9C" w:rsidP="00584AEA">
            <w:pPr>
              <w:jc w:val="center"/>
              <w:rPr>
                <w:rFonts w:eastAsiaTheme="minorEastAsia"/>
                <w:lang w:eastAsia="zh-TW"/>
              </w:rPr>
            </w:pPr>
            <w:r w:rsidRPr="00660EF0">
              <w:rPr>
                <w:rFonts w:eastAsiaTheme="minorEastAsia"/>
                <w:lang w:eastAsia="zh-TW"/>
              </w:rPr>
              <w:t>n77</w:t>
            </w:r>
          </w:p>
        </w:tc>
        <w:tc>
          <w:tcPr>
            <w:tcW w:w="992" w:type="dxa"/>
          </w:tcPr>
          <w:p w14:paraId="619C5837" w14:textId="77777777" w:rsidR="00882C9C" w:rsidRPr="00660EF0" w:rsidRDefault="00882C9C" w:rsidP="00584AEA">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w:t>
            </w:r>
          </w:p>
        </w:tc>
        <w:tc>
          <w:tcPr>
            <w:tcW w:w="2977" w:type="dxa"/>
          </w:tcPr>
          <w:p w14:paraId="45F114FD" w14:textId="77777777" w:rsidR="00882C9C" w:rsidRPr="00660EF0" w:rsidRDefault="00882C9C" w:rsidP="00584AEA">
            <w:pPr>
              <w:jc w:val="center"/>
              <w:rPr>
                <w:rFonts w:eastAsiaTheme="minorEastAsia"/>
                <w:lang w:eastAsia="zh-TW"/>
              </w:rPr>
            </w:pPr>
            <w:r w:rsidRPr="00660EF0">
              <w:rPr>
                <w:rFonts w:eastAsiaTheme="minorEastAsia" w:hint="eastAsia"/>
                <w:lang w:eastAsia="zh-TW"/>
              </w:rPr>
              <w:t>-</w:t>
            </w:r>
            <w:r>
              <w:rPr>
                <w:rFonts w:eastAsiaTheme="minorEastAsia"/>
                <w:lang w:eastAsia="zh-TW"/>
              </w:rPr>
              <w:t>92</w:t>
            </w:r>
            <w:r w:rsidRPr="00660EF0">
              <w:rPr>
                <w:rFonts w:eastAsiaTheme="minorEastAsia"/>
                <w:lang w:eastAsia="zh-TW"/>
              </w:rPr>
              <w:t>.</w:t>
            </w:r>
            <w:r>
              <w:rPr>
                <w:rFonts w:eastAsiaTheme="minorEastAsia"/>
                <w:lang w:eastAsia="zh-TW"/>
              </w:rPr>
              <w:t>2</w:t>
            </w:r>
          </w:p>
        </w:tc>
        <w:tc>
          <w:tcPr>
            <w:tcW w:w="2693" w:type="dxa"/>
          </w:tcPr>
          <w:p w14:paraId="4CBF1409" w14:textId="77777777" w:rsidR="00882C9C" w:rsidRPr="00660EF0" w:rsidRDefault="00882C9C" w:rsidP="00584AEA">
            <w:pPr>
              <w:jc w:val="center"/>
              <w:rPr>
                <w:rFonts w:eastAsia="SimSun"/>
                <w:lang w:eastAsia="zh-CN"/>
              </w:rPr>
            </w:pPr>
            <w:r w:rsidRPr="00660EF0">
              <w:rPr>
                <w:rFonts w:eastAsiaTheme="minorEastAsia"/>
                <w:lang w:eastAsia="zh-TW"/>
              </w:rPr>
              <w:t xml:space="preserve">4200 </w:t>
            </w:r>
          </w:p>
        </w:tc>
      </w:tr>
      <w:tr w:rsidR="00882C9C" w:rsidRPr="00660EF0" w14:paraId="40D1E354" w14:textId="77777777" w:rsidTr="00584AEA">
        <w:trPr>
          <w:jc w:val="center"/>
        </w:trPr>
        <w:tc>
          <w:tcPr>
            <w:tcW w:w="1555" w:type="dxa"/>
          </w:tcPr>
          <w:p w14:paraId="4DE638B1" w14:textId="77777777" w:rsidR="00882C9C" w:rsidRPr="00660EF0" w:rsidRDefault="00882C9C" w:rsidP="00584AEA">
            <w:pPr>
              <w:jc w:val="center"/>
              <w:rPr>
                <w:rFonts w:eastAsiaTheme="minorEastAsia"/>
                <w:lang w:eastAsia="zh-TW"/>
              </w:rPr>
            </w:pPr>
            <w:r>
              <w:rPr>
                <w:rFonts w:eastAsiaTheme="minorEastAsia"/>
                <w:lang w:eastAsia="zh-TW"/>
              </w:rPr>
              <w:t>[n104]</w:t>
            </w:r>
          </w:p>
        </w:tc>
        <w:tc>
          <w:tcPr>
            <w:tcW w:w="992" w:type="dxa"/>
          </w:tcPr>
          <w:p w14:paraId="1419C39B" w14:textId="77777777" w:rsidR="00882C9C" w:rsidRPr="00660EF0" w:rsidRDefault="00882C9C" w:rsidP="00584AEA">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w:t>
            </w:r>
          </w:p>
        </w:tc>
        <w:tc>
          <w:tcPr>
            <w:tcW w:w="2977" w:type="dxa"/>
          </w:tcPr>
          <w:p w14:paraId="3B71DAF7" w14:textId="77777777" w:rsidR="00882C9C" w:rsidRPr="00B407FD" w:rsidRDefault="00882C9C" w:rsidP="00584AEA">
            <w:pPr>
              <w:jc w:val="center"/>
              <w:rPr>
                <w:rFonts w:eastAsiaTheme="minorEastAsia"/>
                <w:lang w:eastAsia="zh-TW"/>
              </w:rPr>
            </w:pPr>
            <w:r>
              <w:rPr>
                <w:rFonts w:eastAsiaTheme="minorEastAsia"/>
                <w:lang w:eastAsia="zh-TW"/>
              </w:rPr>
              <w:t>FFS</w:t>
            </w:r>
          </w:p>
        </w:tc>
        <w:tc>
          <w:tcPr>
            <w:tcW w:w="2693" w:type="dxa"/>
          </w:tcPr>
          <w:p w14:paraId="19E9FE6A" w14:textId="77777777" w:rsidR="00882C9C" w:rsidRPr="00660EF0" w:rsidRDefault="00882C9C" w:rsidP="00584AEA">
            <w:pPr>
              <w:jc w:val="center"/>
              <w:rPr>
                <w:rFonts w:eastAsiaTheme="minorEastAsia"/>
                <w:lang w:eastAsia="zh-TW"/>
              </w:rPr>
            </w:pPr>
            <w:r w:rsidRPr="00660EF0">
              <w:rPr>
                <w:rFonts w:eastAsiaTheme="minorEastAsia"/>
                <w:lang w:eastAsia="zh-TW"/>
              </w:rPr>
              <w:t>7125</w:t>
            </w:r>
          </w:p>
        </w:tc>
      </w:tr>
    </w:tbl>
    <w:p w14:paraId="4F0AD78B" w14:textId="4EE9488E" w:rsidR="00882C9C" w:rsidRPr="00442DE7" w:rsidRDefault="00882C9C" w:rsidP="00882C9C">
      <w:pPr>
        <w:spacing w:beforeLines="50" w:before="120"/>
        <w:jc w:val="center"/>
        <w:rPr>
          <w:rFonts w:eastAsiaTheme="minorEastAsia"/>
          <w:lang w:eastAsia="zh-TW"/>
        </w:rPr>
      </w:pPr>
      <w:r w:rsidRPr="00442DE7">
        <w:rPr>
          <w:rFonts w:eastAsiaTheme="minorEastAsia" w:hint="eastAsia"/>
          <w:lang w:eastAsia="zh-TW"/>
        </w:rPr>
        <w:t>T</w:t>
      </w:r>
      <w:r w:rsidRPr="00442DE7">
        <w:rPr>
          <w:rFonts w:eastAsiaTheme="minorEastAsia"/>
          <w:lang w:eastAsia="zh-TW"/>
        </w:rPr>
        <w:t xml:space="preserve">able </w:t>
      </w:r>
      <w:r w:rsidR="00442DE7">
        <w:rPr>
          <w:rFonts w:eastAsiaTheme="minorEastAsia"/>
          <w:lang w:eastAsia="zh-TW"/>
        </w:rPr>
        <w:t>2-</w:t>
      </w:r>
      <w:r w:rsidRPr="00442DE7">
        <w:rPr>
          <w:rFonts w:eastAsiaTheme="minorEastAsia"/>
          <w:lang w:eastAsia="zh-TW"/>
        </w:rPr>
        <w:t xml:space="preserve">1 </w:t>
      </w:r>
      <w:r w:rsidR="00976C2B">
        <w:rPr>
          <w:rFonts w:eastAsiaTheme="minorEastAsia"/>
          <w:lang w:eastAsia="zh-TW"/>
        </w:rPr>
        <w:t xml:space="preserve">UE </w:t>
      </w:r>
      <w:r w:rsidRPr="00442DE7">
        <w:rPr>
          <w:rFonts w:eastAsiaTheme="minorEastAsia"/>
          <w:lang w:eastAsia="zh-TW"/>
        </w:rPr>
        <w:t xml:space="preserve">REFSENS level from low to high </w:t>
      </w:r>
      <w:r w:rsidR="00976C2B">
        <w:rPr>
          <w:rFonts w:eastAsiaTheme="minorEastAsia"/>
          <w:lang w:eastAsia="zh-TW"/>
        </w:rPr>
        <w:t>band</w:t>
      </w:r>
      <w:r w:rsidRPr="00442DE7">
        <w:rPr>
          <w:rFonts w:eastAsiaTheme="minorEastAsia"/>
          <w:lang w:eastAsia="zh-TW"/>
        </w:rPr>
        <w:t xml:space="preserve">  </w:t>
      </w:r>
    </w:p>
    <w:p w14:paraId="25F54124" w14:textId="77777777" w:rsidR="00D83CA7" w:rsidRDefault="00D83CA7" w:rsidP="009C393A">
      <w:pPr>
        <w:rPr>
          <w:rFonts w:eastAsiaTheme="minorEastAsia"/>
          <w:b/>
          <w:bCs/>
          <w:lang w:eastAsia="zh-TW"/>
        </w:rPr>
      </w:pPr>
    </w:p>
    <w:p w14:paraId="3F39F5C0" w14:textId="77777777" w:rsidR="004E3781" w:rsidRPr="00D2270B" w:rsidRDefault="004E3781" w:rsidP="004E3781">
      <w:pPr>
        <w:rPr>
          <w:b/>
          <w:bCs/>
          <w:lang w:eastAsia="zh-TW"/>
        </w:rPr>
      </w:pPr>
      <w:r>
        <w:rPr>
          <w:rFonts w:eastAsiaTheme="minorEastAsia"/>
          <w:b/>
          <w:bCs/>
          <w:lang w:eastAsia="zh-TW"/>
        </w:rPr>
        <w:t>Proposal</w:t>
      </w:r>
      <w:r w:rsidRPr="00D2270B">
        <w:rPr>
          <w:rFonts w:eastAsiaTheme="minorEastAsia"/>
          <w:b/>
          <w:bCs/>
          <w:lang w:eastAsia="zh-TW"/>
        </w:rPr>
        <w:t xml:space="preserve"> 1: </w:t>
      </w:r>
      <w:r w:rsidRPr="00D2270B">
        <w:rPr>
          <w:b/>
          <w:bCs/>
          <w:lang w:eastAsia="zh-TW"/>
        </w:rPr>
        <w:t>From UE implementation perspective</w:t>
      </w:r>
      <w:r>
        <w:rPr>
          <w:b/>
          <w:bCs/>
          <w:lang w:eastAsia="zh-TW"/>
        </w:rPr>
        <w:t>, UE NF</w:t>
      </w:r>
      <w:r w:rsidRPr="00D2270B">
        <w:rPr>
          <w:b/>
          <w:bCs/>
          <w:lang w:eastAsia="zh-TW"/>
        </w:rPr>
        <w:t xml:space="preserve"> level increases from </w:t>
      </w:r>
      <w:r>
        <w:rPr>
          <w:b/>
          <w:bCs/>
          <w:lang w:eastAsia="zh-TW"/>
        </w:rPr>
        <w:t>4200MHz to 7125MHz. NR band’s highest-channel frequency should be considered for defining REFSENS. I</w:t>
      </w:r>
      <w:r w:rsidRPr="00D2270B">
        <w:rPr>
          <w:b/>
          <w:bCs/>
          <w:lang w:eastAsia="zh-TW"/>
        </w:rPr>
        <w:t xml:space="preserve">t </w:t>
      </w:r>
      <w:r>
        <w:rPr>
          <w:b/>
          <w:bCs/>
          <w:lang w:eastAsia="zh-TW"/>
        </w:rPr>
        <w:t xml:space="preserve">is better </w:t>
      </w:r>
      <w:r w:rsidRPr="00D2270B">
        <w:rPr>
          <w:b/>
          <w:bCs/>
          <w:lang w:eastAsia="zh-TW"/>
        </w:rPr>
        <w:t xml:space="preserve">not to </w:t>
      </w:r>
      <w:r>
        <w:rPr>
          <w:b/>
          <w:bCs/>
          <w:lang w:eastAsia="zh-TW"/>
        </w:rPr>
        <w:t>reuse</w:t>
      </w:r>
      <w:r w:rsidRPr="00D2270B">
        <w:rPr>
          <w:b/>
          <w:bCs/>
          <w:lang w:eastAsia="zh-TW"/>
        </w:rPr>
        <w:t xml:space="preserve"> the same REFSENS as n77 for the NR licensed band 6425 – 7125 MH</w:t>
      </w:r>
      <w:r w:rsidRPr="00D2270B">
        <w:rPr>
          <w:b/>
          <w:bCs/>
        </w:rPr>
        <w:t>z</w:t>
      </w:r>
      <w:r>
        <w:rPr>
          <w:b/>
          <w:bCs/>
        </w:rPr>
        <w:t xml:space="preserve"> due to increased NF. </w:t>
      </w:r>
    </w:p>
    <w:p w14:paraId="163E1717" w14:textId="37373FC8" w:rsidR="0069487F" w:rsidRDefault="001208E1" w:rsidP="00BE6F50">
      <w:r>
        <w:t xml:space="preserve">Regarding </w:t>
      </w:r>
      <w:r w:rsidRPr="0075441E">
        <w:t>NR licensed band 6425 – 7125 MHz</w:t>
      </w:r>
      <w:r>
        <w:t xml:space="preserve">, </w:t>
      </w:r>
      <w:r w:rsidR="001B4B67">
        <w:t xml:space="preserve">the FE architecture </w:t>
      </w:r>
      <w:r w:rsidR="00397901">
        <w:t xml:space="preserve">is </w:t>
      </w:r>
      <w:r w:rsidR="009C393A">
        <w:t xml:space="preserve">shown </w:t>
      </w:r>
      <w:r w:rsidR="001B4B67">
        <w:t xml:space="preserve">below. </w:t>
      </w:r>
    </w:p>
    <w:p w14:paraId="28C7FC1E" w14:textId="5C4ABB36" w:rsidR="00EA72DB" w:rsidRDefault="00EE0A5C" w:rsidP="00BE6F50">
      <w:r w:rsidRPr="00EE0A5C">
        <w:rPr>
          <w:noProof/>
        </w:rPr>
        <w:drawing>
          <wp:inline distT="0" distB="0" distL="0" distR="0" wp14:anchorId="0FD41088" wp14:editId="19BF55C9">
            <wp:extent cx="5893435" cy="1326515"/>
            <wp:effectExtent l="0" t="0" r="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3435" cy="1326515"/>
                    </a:xfrm>
                    <a:prstGeom prst="rect">
                      <a:avLst/>
                    </a:prstGeom>
                    <a:noFill/>
                    <a:ln>
                      <a:noFill/>
                    </a:ln>
                  </pic:spPr>
                </pic:pic>
              </a:graphicData>
            </a:graphic>
          </wp:inline>
        </w:drawing>
      </w:r>
    </w:p>
    <w:p w14:paraId="443D5F47" w14:textId="279605D0" w:rsidR="0078112D" w:rsidRDefault="0078112D" w:rsidP="0078112D">
      <w:pPr>
        <w:jc w:val="center"/>
      </w:pPr>
      <w:r>
        <w:rPr>
          <w:rFonts w:eastAsiaTheme="minorEastAsia"/>
          <w:lang w:eastAsia="zh-TW"/>
        </w:rPr>
        <w:t>Figure</w:t>
      </w:r>
      <w:r w:rsidRPr="00442DE7">
        <w:rPr>
          <w:rFonts w:eastAsiaTheme="minorEastAsia"/>
          <w:lang w:eastAsia="zh-TW"/>
        </w:rPr>
        <w:t xml:space="preserve"> </w:t>
      </w:r>
      <w:r>
        <w:rPr>
          <w:rFonts w:eastAsiaTheme="minorEastAsia"/>
          <w:lang w:eastAsia="zh-TW"/>
        </w:rPr>
        <w:t>2-</w:t>
      </w:r>
      <w:r w:rsidRPr="00442DE7">
        <w:rPr>
          <w:rFonts w:eastAsiaTheme="minorEastAsia"/>
          <w:lang w:eastAsia="zh-TW"/>
        </w:rPr>
        <w:t>1</w:t>
      </w:r>
      <w:r>
        <w:rPr>
          <w:rFonts w:eastAsiaTheme="minorEastAsia"/>
          <w:lang w:eastAsia="zh-TW"/>
        </w:rPr>
        <w:t xml:space="preserve"> FE architecture </w:t>
      </w:r>
    </w:p>
    <w:p w14:paraId="32020821" w14:textId="77777777" w:rsidR="00662AF3" w:rsidRDefault="00662AF3" w:rsidP="00EE5E2E">
      <w:pPr>
        <w:rPr>
          <w:rFonts w:eastAsiaTheme="minorEastAsia"/>
          <w:b/>
          <w:bCs/>
          <w:lang w:eastAsia="zh-TW"/>
        </w:rPr>
      </w:pPr>
    </w:p>
    <w:p w14:paraId="1DC2166D" w14:textId="27A746CC" w:rsidR="00EE5E2E" w:rsidRPr="0078112D" w:rsidRDefault="00EE5E2E" w:rsidP="00EE5E2E">
      <w:pPr>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4B7782">
        <w:rPr>
          <w:rFonts w:eastAsiaTheme="minorEastAsia"/>
          <w:b/>
          <w:bCs/>
          <w:lang w:eastAsia="zh-TW"/>
        </w:rPr>
        <w:t>2</w:t>
      </w:r>
      <w:r>
        <w:rPr>
          <w:rFonts w:eastAsiaTheme="minorEastAsia"/>
          <w:b/>
          <w:bCs/>
          <w:lang w:eastAsia="zh-TW"/>
        </w:rPr>
        <w:t>: Based on FE architecture</w:t>
      </w:r>
      <w:r w:rsidR="0078112D">
        <w:rPr>
          <w:rFonts w:eastAsiaTheme="minorEastAsia"/>
          <w:b/>
          <w:bCs/>
          <w:lang w:eastAsia="zh-TW"/>
        </w:rPr>
        <w:t xml:space="preserve"> in Figure 2-1 and 6GHz band</w:t>
      </w:r>
      <w:r w:rsidR="00397901">
        <w:rPr>
          <w:rFonts w:eastAsiaTheme="minorEastAsia"/>
          <w:b/>
          <w:bCs/>
          <w:lang w:eastAsia="zh-TW"/>
        </w:rPr>
        <w:t>’s</w:t>
      </w:r>
      <w:r w:rsidR="0078112D">
        <w:rPr>
          <w:rFonts w:eastAsiaTheme="minorEastAsia"/>
          <w:b/>
          <w:bCs/>
          <w:lang w:eastAsia="zh-TW"/>
        </w:rPr>
        <w:t xml:space="preserve"> higher operation frequency</w:t>
      </w:r>
      <w:r w:rsidR="000D580B">
        <w:rPr>
          <w:rFonts w:eastAsiaTheme="minorEastAsia"/>
          <w:b/>
          <w:bCs/>
          <w:lang w:eastAsia="zh-TW"/>
        </w:rPr>
        <w:t>,</w:t>
      </w:r>
      <w:r w:rsidR="0078112D">
        <w:rPr>
          <w:rFonts w:eastAsiaTheme="minorEastAsia"/>
          <w:b/>
          <w:bCs/>
          <w:lang w:eastAsia="zh-TW"/>
        </w:rPr>
        <w:t xml:space="preserve"> </w:t>
      </w:r>
      <w:r w:rsidR="000D580B">
        <w:rPr>
          <w:rFonts w:eastAsiaTheme="minorEastAsia"/>
          <w:b/>
          <w:bCs/>
          <w:lang w:eastAsia="zh-TW"/>
        </w:rPr>
        <w:t>t</w:t>
      </w:r>
      <w:r w:rsidR="000A0E3C">
        <w:rPr>
          <w:rFonts w:eastAsiaTheme="minorEastAsia"/>
          <w:b/>
          <w:bCs/>
          <w:lang w:eastAsia="zh-TW"/>
        </w:rPr>
        <w:t xml:space="preserve">he </w:t>
      </w:r>
      <w:r w:rsidR="0078112D">
        <w:rPr>
          <w:rFonts w:eastAsiaTheme="minorEastAsia"/>
          <w:b/>
          <w:bCs/>
          <w:lang w:eastAsia="zh-TW"/>
        </w:rPr>
        <w:t>6GHz band NF is higher than band n79’s NF. I</w:t>
      </w:r>
      <w:r>
        <w:rPr>
          <w:rFonts w:eastAsiaTheme="minorEastAsia"/>
          <w:b/>
          <w:bCs/>
          <w:lang w:eastAsia="zh-TW"/>
        </w:rPr>
        <w:t xml:space="preserve">t is better to </w:t>
      </w:r>
      <w:r w:rsidR="001B4B67">
        <w:rPr>
          <w:rFonts w:eastAsiaTheme="minorEastAsia"/>
          <w:b/>
          <w:bCs/>
          <w:lang w:eastAsia="zh-TW"/>
        </w:rPr>
        <w:t>combine</w:t>
      </w:r>
      <w:r>
        <w:rPr>
          <w:rFonts w:eastAsiaTheme="minorEastAsia"/>
          <w:b/>
          <w:bCs/>
          <w:lang w:eastAsia="zh-TW"/>
        </w:rPr>
        <w:t xml:space="preserve"> option</w:t>
      </w:r>
      <w:r w:rsidR="001B4B67">
        <w:rPr>
          <w:rFonts w:eastAsiaTheme="minorEastAsia"/>
          <w:b/>
          <w:bCs/>
          <w:lang w:eastAsia="zh-TW"/>
        </w:rPr>
        <w:t>s</w:t>
      </w:r>
      <w:r>
        <w:rPr>
          <w:rFonts w:eastAsiaTheme="minorEastAsia"/>
          <w:b/>
          <w:bCs/>
          <w:lang w:eastAsia="zh-TW"/>
        </w:rPr>
        <w:t xml:space="preserve"> 1 </w:t>
      </w:r>
      <w:r w:rsidR="001B4B67">
        <w:rPr>
          <w:rFonts w:eastAsiaTheme="minorEastAsia"/>
          <w:b/>
          <w:bCs/>
          <w:lang w:eastAsia="zh-TW"/>
        </w:rPr>
        <w:t xml:space="preserve">and 4 </w:t>
      </w:r>
      <w:r>
        <w:rPr>
          <w:rFonts w:eastAsiaTheme="minorEastAsia"/>
          <w:b/>
          <w:bCs/>
          <w:lang w:eastAsia="zh-TW"/>
        </w:rPr>
        <w:t xml:space="preserve">in WF[1] </w:t>
      </w:r>
      <w:r w:rsidR="001B4B67">
        <w:rPr>
          <w:rFonts w:eastAsiaTheme="minorEastAsia"/>
          <w:b/>
          <w:bCs/>
          <w:lang w:eastAsia="zh-TW"/>
        </w:rPr>
        <w:t xml:space="preserve">to give the NF of 11.5~13.5dB </w:t>
      </w:r>
      <w:r>
        <w:rPr>
          <w:rFonts w:eastAsiaTheme="minorEastAsia"/>
          <w:b/>
          <w:bCs/>
          <w:lang w:eastAsia="zh-TW"/>
        </w:rPr>
        <w:t>as a starting point for REFSEN</w:t>
      </w:r>
      <w:r w:rsidR="004B7782">
        <w:rPr>
          <w:rFonts w:eastAsiaTheme="minorEastAsia"/>
          <w:b/>
          <w:bCs/>
          <w:lang w:eastAsia="zh-TW"/>
        </w:rPr>
        <w:t>S</w:t>
      </w:r>
      <w:r w:rsidR="001B4B67">
        <w:rPr>
          <w:rFonts w:eastAsiaTheme="minorEastAsia"/>
          <w:b/>
          <w:bCs/>
          <w:lang w:eastAsia="zh-TW"/>
        </w:rPr>
        <w:t xml:space="preserve"> in</w:t>
      </w:r>
      <w:r>
        <w:rPr>
          <w:rFonts w:eastAsiaTheme="minorEastAsia"/>
          <w:b/>
          <w:bCs/>
          <w:lang w:eastAsia="zh-TW"/>
        </w:rPr>
        <w:t xml:space="preserve"> </w:t>
      </w:r>
      <w:r w:rsidRPr="00D2270B">
        <w:rPr>
          <w:b/>
          <w:bCs/>
          <w:lang w:eastAsia="zh-TW"/>
        </w:rPr>
        <w:t>NR licensed band 6425 – 7125 MH</w:t>
      </w:r>
      <w:r w:rsidRPr="00D2270B">
        <w:rPr>
          <w:b/>
          <w:bCs/>
        </w:rPr>
        <w:t>z</w:t>
      </w:r>
      <w:r>
        <w:rPr>
          <w:b/>
          <w:bCs/>
        </w:rPr>
        <w:t>.</w:t>
      </w: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303409B0"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evaluated UE </w:t>
      </w:r>
      <w:r w:rsidR="00CD200F">
        <w:rPr>
          <w:rFonts w:eastAsia="SimSun"/>
          <w:lang w:eastAsia="zh-CN"/>
        </w:rPr>
        <w:t>REFSENS</w:t>
      </w:r>
      <w:r w:rsidR="00095687">
        <w:rPr>
          <w:rFonts w:eastAsia="SimSun"/>
          <w:lang w:eastAsia="zh-CN"/>
        </w:rPr>
        <w:t xml:space="preserve"> </w:t>
      </w:r>
      <w:r>
        <w:rPr>
          <w:rFonts w:eastAsia="SimSun"/>
          <w:lang w:eastAsia="zh-CN"/>
        </w:rPr>
        <w:t>requirement</w:t>
      </w:r>
      <w:r w:rsidR="00CD200F">
        <w:rPr>
          <w:rFonts w:eastAsia="SimSun"/>
          <w:lang w:eastAsia="zh-CN"/>
        </w:rPr>
        <w:t xml:space="preserve"> for </w:t>
      </w:r>
      <w:r w:rsidR="00BD5E01" w:rsidRPr="00BD5E01">
        <w:rPr>
          <w:rFonts w:eastAsia="SimSun"/>
          <w:lang w:eastAsia="zh-CN"/>
        </w:rPr>
        <w:t>NR licensed band 6425 – 7125 MHz</w:t>
      </w:r>
      <w:r>
        <w:rPr>
          <w:rFonts w:eastAsia="SimSun"/>
          <w:lang w:eastAsia="zh-CN"/>
        </w:rPr>
        <w:t xml:space="preserve"> </w:t>
      </w:r>
      <w:r w:rsidR="00CD200F">
        <w:rPr>
          <w:rFonts w:eastAsia="SimSun"/>
          <w:lang w:eastAsia="zh-CN"/>
        </w:rPr>
        <w:t>is</w:t>
      </w:r>
      <w:r w:rsidR="00095687">
        <w:rPr>
          <w:rFonts w:eastAsia="SimSun"/>
          <w:lang w:eastAsia="zh-CN"/>
        </w:rPr>
        <w:t xml:space="preserve"> provided.</w:t>
      </w:r>
    </w:p>
    <w:p w14:paraId="687CBC67" w14:textId="3211DFF3" w:rsidR="00E50B61" w:rsidRPr="005431DD" w:rsidRDefault="006222B3" w:rsidP="006222B3">
      <w:pPr>
        <w:rPr>
          <w:rFonts w:eastAsiaTheme="minorEastAsia"/>
          <w:bCs/>
          <w:u w:val="single"/>
          <w:lang w:eastAsia="zh-TW"/>
        </w:rPr>
      </w:pPr>
      <w:r w:rsidRPr="00F602ED">
        <w:rPr>
          <w:bCs/>
          <w:u w:val="single"/>
          <w:lang w:eastAsia="zh-TW"/>
        </w:rPr>
        <w:t>UE REFSE</w:t>
      </w:r>
      <w:r>
        <w:rPr>
          <w:bCs/>
          <w:u w:val="single"/>
          <w:lang w:eastAsia="zh-TW"/>
        </w:rPr>
        <w:t>N</w:t>
      </w:r>
      <w:r w:rsidRPr="00F602ED">
        <w:rPr>
          <w:bCs/>
          <w:u w:val="single"/>
          <w:lang w:eastAsia="zh-TW"/>
        </w:rPr>
        <w:t>S:</w:t>
      </w:r>
    </w:p>
    <w:p w14:paraId="46B4D2C2" w14:textId="77777777" w:rsidR="000D580B" w:rsidRPr="00D2270B" w:rsidRDefault="000D580B" w:rsidP="000D580B">
      <w:pPr>
        <w:rPr>
          <w:b/>
          <w:bCs/>
          <w:lang w:eastAsia="zh-TW"/>
        </w:rPr>
      </w:pPr>
      <w:r>
        <w:rPr>
          <w:rFonts w:eastAsiaTheme="minorEastAsia"/>
          <w:b/>
          <w:bCs/>
          <w:lang w:eastAsia="zh-TW"/>
        </w:rPr>
        <w:t>Proposal</w:t>
      </w:r>
      <w:r w:rsidRPr="00D2270B">
        <w:rPr>
          <w:rFonts w:eastAsiaTheme="minorEastAsia"/>
          <w:b/>
          <w:bCs/>
          <w:lang w:eastAsia="zh-TW"/>
        </w:rPr>
        <w:t xml:space="preserve"> 1: </w:t>
      </w:r>
      <w:r w:rsidRPr="00D2270B">
        <w:rPr>
          <w:b/>
          <w:bCs/>
          <w:lang w:eastAsia="zh-TW"/>
        </w:rPr>
        <w:t>From UE implementation perspective</w:t>
      </w:r>
      <w:r>
        <w:rPr>
          <w:b/>
          <w:bCs/>
          <w:lang w:eastAsia="zh-TW"/>
        </w:rPr>
        <w:t>, UE NF</w:t>
      </w:r>
      <w:r w:rsidRPr="00D2270B">
        <w:rPr>
          <w:b/>
          <w:bCs/>
          <w:lang w:eastAsia="zh-TW"/>
        </w:rPr>
        <w:t xml:space="preserve"> level increases from </w:t>
      </w:r>
      <w:r>
        <w:rPr>
          <w:b/>
          <w:bCs/>
          <w:lang w:eastAsia="zh-TW"/>
        </w:rPr>
        <w:t>4200MHz to 7125MHz. NR band’s highest-channel frequency should be considered for defining REFSENS. I</w:t>
      </w:r>
      <w:r w:rsidRPr="00D2270B">
        <w:rPr>
          <w:b/>
          <w:bCs/>
          <w:lang w:eastAsia="zh-TW"/>
        </w:rPr>
        <w:t xml:space="preserve">t </w:t>
      </w:r>
      <w:r>
        <w:rPr>
          <w:b/>
          <w:bCs/>
          <w:lang w:eastAsia="zh-TW"/>
        </w:rPr>
        <w:t xml:space="preserve">is better </w:t>
      </w:r>
      <w:r w:rsidRPr="00D2270B">
        <w:rPr>
          <w:b/>
          <w:bCs/>
          <w:lang w:eastAsia="zh-TW"/>
        </w:rPr>
        <w:t xml:space="preserve">not to </w:t>
      </w:r>
      <w:r>
        <w:rPr>
          <w:b/>
          <w:bCs/>
          <w:lang w:eastAsia="zh-TW"/>
        </w:rPr>
        <w:t>reuse</w:t>
      </w:r>
      <w:r w:rsidRPr="00D2270B">
        <w:rPr>
          <w:b/>
          <w:bCs/>
          <w:lang w:eastAsia="zh-TW"/>
        </w:rPr>
        <w:t xml:space="preserve"> the same REFSENS as n77 for the NR licensed band 6425 – 7125 MH</w:t>
      </w:r>
      <w:r w:rsidRPr="00D2270B">
        <w:rPr>
          <w:b/>
          <w:bCs/>
        </w:rPr>
        <w:t>z</w:t>
      </w:r>
      <w:r>
        <w:rPr>
          <w:b/>
          <w:bCs/>
        </w:rPr>
        <w:t xml:space="preserve"> due to increased NF. </w:t>
      </w:r>
    </w:p>
    <w:p w14:paraId="4EE40D98" w14:textId="77777777" w:rsidR="00662AF3" w:rsidRPr="000D580B" w:rsidRDefault="00662AF3" w:rsidP="003329DC">
      <w:pPr>
        <w:rPr>
          <w:rFonts w:eastAsiaTheme="minorEastAsia"/>
          <w:b/>
          <w:bCs/>
          <w:lang w:eastAsia="zh-TW"/>
        </w:rPr>
      </w:pPr>
    </w:p>
    <w:p w14:paraId="6632F281" w14:textId="77777777" w:rsidR="000D580B" w:rsidRPr="0078112D" w:rsidRDefault="000D580B" w:rsidP="000D580B">
      <w:pPr>
        <w:rPr>
          <w:rFonts w:eastAsiaTheme="minorEastAsia"/>
          <w:b/>
          <w:bCs/>
          <w:lang w:eastAsia="zh-TW"/>
        </w:rPr>
      </w:pPr>
      <w:r>
        <w:rPr>
          <w:rFonts w:eastAsiaTheme="minorEastAsia" w:hint="eastAsia"/>
          <w:b/>
          <w:bCs/>
          <w:lang w:eastAsia="zh-TW"/>
        </w:rPr>
        <w:lastRenderedPageBreak/>
        <w:t>P</w:t>
      </w:r>
      <w:r>
        <w:rPr>
          <w:rFonts w:eastAsiaTheme="minorEastAsia"/>
          <w:b/>
          <w:bCs/>
          <w:lang w:eastAsia="zh-TW"/>
        </w:rPr>
        <w:t xml:space="preserve">roposal 2: Based on FE architecture in Figure 2-1 and 6GHz band’s higher operation frequency, the 6GHz band NF is higher than band n79’s NF. It is better to combine options 1 and 4 in WF[1] to give the NF of 11.5~13.5dB as a starting point for REFSENS in </w:t>
      </w:r>
      <w:r w:rsidRPr="00D2270B">
        <w:rPr>
          <w:b/>
          <w:bCs/>
          <w:lang w:eastAsia="zh-TW"/>
        </w:rPr>
        <w:t>NR licensed band 6425 – 7125 MH</w:t>
      </w:r>
      <w:r w:rsidRPr="00D2270B">
        <w:rPr>
          <w:b/>
          <w:bCs/>
        </w:rPr>
        <w:t>z</w:t>
      </w:r>
      <w:r>
        <w:rPr>
          <w:b/>
          <w:bCs/>
        </w:rPr>
        <w:t>.</w:t>
      </w:r>
    </w:p>
    <w:p w14:paraId="75D7FB5A" w14:textId="77777777" w:rsidR="00D442A1" w:rsidRPr="000D580B" w:rsidRDefault="00D442A1" w:rsidP="006222B3">
      <w:pPr>
        <w:rPr>
          <w:rFonts w:eastAsiaTheme="minorEastAsia"/>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77987E85" w14:textId="3055A443" w:rsidR="00BA51BA" w:rsidRDefault="00BA51BA" w:rsidP="004F47FD">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R4</w:t>
      </w:r>
      <w:r w:rsidR="001D5EF8" w:rsidRPr="00761CE2">
        <w:t>-</w:t>
      </w:r>
      <w:r w:rsidR="00E62F2D">
        <w:t>2206373</w:t>
      </w:r>
      <w:r w:rsidRPr="004F47FD">
        <w:rPr>
          <w:rFonts w:eastAsia="SimSun"/>
          <w:lang w:eastAsia="zh-CN"/>
        </w:rPr>
        <w:t>,</w:t>
      </w:r>
      <w:r w:rsidRPr="00E62F2D">
        <w:t xml:space="preserve"> “</w:t>
      </w:r>
      <w:r w:rsidR="00E62F2D" w:rsidRPr="00E62F2D">
        <w:t>WF on UE RF requirements for the 6 GHz licensed band</w:t>
      </w:r>
      <w:r w:rsidRPr="00E62F2D">
        <w:t xml:space="preserve">”, </w:t>
      </w:r>
      <w:r w:rsidR="00E62F2D">
        <w:t>Qualcomm Inc.</w:t>
      </w:r>
    </w:p>
    <w:p w14:paraId="473C7466" w14:textId="72875841" w:rsidR="005E0FE6" w:rsidRDefault="005E0FE6" w:rsidP="005E0FE6">
      <w:pPr>
        <w:widowControl w:val="0"/>
        <w:snapToGrid w:val="0"/>
      </w:pPr>
      <w:r>
        <w:rPr>
          <w:rFonts w:eastAsiaTheme="minorEastAsia" w:hint="eastAsia"/>
          <w:lang w:eastAsia="zh-TW"/>
        </w:rPr>
        <w:t>[</w:t>
      </w:r>
      <w:r>
        <w:rPr>
          <w:rFonts w:eastAsiaTheme="minorEastAsia"/>
          <w:lang w:eastAsia="zh-TW"/>
        </w:rPr>
        <w:t>2]</w:t>
      </w:r>
      <w:r w:rsidRPr="005E0FE6">
        <w:t xml:space="preserve"> R4-2206576,</w:t>
      </w:r>
      <w:r w:rsidRPr="00E62F2D">
        <w:t xml:space="preserve"> “</w:t>
      </w:r>
      <w:r>
        <w:t>Introduction of NR licensed band 6425 – 7125 MHz</w:t>
      </w:r>
      <w:r w:rsidRPr="00E62F2D">
        <w:t xml:space="preserve">”, </w:t>
      </w:r>
      <w:r>
        <w:t>Qualcomm Inc.</w:t>
      </w:r>
    </w:p>
    <w:p w14:paraId="5517647F" w14:textId="573EFB97" w:rsidR="005D7D59" w:rsidRPr="00E62F2D" w:rsidRDefault="005D7D59" w:rsidP="00F27313">
      <w:pPr>
        <w:pStyle w:val="aff0"/>
        <w:widowControl w:val="0"/>
        <w:overflowPunct/>
        <w:autoSpaceDE/>
        <w:autoSpaceDN/>
        <w:adjustRightInd/>
        <w:snapToGrid w:val="0"/>
        <w:spacing w:after="0"/>
        <w:ind w:left="0"/>
        <w:contextualSpacing w:val="0"/>
        <w:textAlignment w:val="auto"/>
        <w:rPr>
          <w:rFonts w:eastAsiaTheme="minorEastAsia"/>
          <w:lang w:val="en-GB" w:eastAsia="zh-TW"/>
        </w:rPr>
      </w:pPr>
    </w:p>
    <w:sectPr w:rsidR="005D7D59" w:rsidRPr="00E62F2D"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59CC9" w14:textId="77777777" w:rsidR="001614BF" w:rsidRDefault="001614BF">
      <w:r>
        <w:separator/>
      </w:r>
    </w:p>
  </w:endnote>
  <w:endnote w:type="continuationSeparator" w:id="0">
    <w:p w14:paraId="1D766909" w14:textId="77777777" w:rsidR="001614BF" w:rsidRDefault="0016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522C3" w14:textId="77777777" w:rsidR="001614BF" w:rsidRDefault="001614BF">
      <w:r>
        <w:separator/>
      </w:r>
    </w:p>
  </w:footnote>
  <w:footnote w:type="continuationSeparator" w:id="0">
    <w:p w14:paraId="5F20D427" w14:textId="77777777" w:rsidR="001614BF" w:rsidRDefault="00161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num>
  <w:num w:numId="4">
    <w:abstractNumId w:val="8"/>
  </w:num>
  <w:num w:numId="5">
    <w:abstractNumId w:val="15"/>
  </w:num>
  <w:num w:numId="6">
    <w:abstractNumId w:val="4"/>
  </w:num>
  <w:num w:numId="7">
    <w:abstractNumId w:val="5"/>
  </w:num>
  <w:num w:numId="8">
    <w:abstractNumId w:val="9"/>
  </w:num>
  <w:num w:numId="9">
    <w:abstractNumId w:val="2"/>
  </w:num>
  <w:num w:numId="10">
    <w:abstractNumId w:val="17"/>
  </w:num>
  <w:num w:numId="11">
    <w:abstractNumId w:val="0"/>
  </w:num>
  <w:num w:numId="12">
    <w:abstractNumId w:val="1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2"/>
  </w:num>
  <w:num w:numId="17">
    <w:abstractNumId w:val="3"/>
  </w:num>
  <w:num w:numId="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8CE"/>
    <w:rsid w:val="00290B20"/>
    <w:rsid w:val="00290B4F"/>
    <w:rsid w:val="002913B8"/>
    <w:rsid w:val="002915B7"/>
    <w:rsid w:val="00291E51"/>
    <w:rsid w:val="00291FC6"/>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6C6B"/>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24B"/>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1566"/>
    <w:rsid w:val="00BF17C1"/>
    <w:rsid w:val="00BF18C7"/>
    <w:rsid w:val="00BF1D53"/>
    <w:rsid w:val="00BF1D7B"/>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131C"/>
    <w:rsid w:val="00D813A3"/>
    <w:rsid w:val="00D819A9"/>
    <w:rsid w:val="00D8230F"/>
    <w:rsid w:val="00D8278B"/>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5CE"/>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5276"/>
    <w:rsid w:val="00EC643C"/>
    <w:rsid w:val="00EC68FF"/>
    <w:rsid w:val="00EC6B39"/>
    <w:rsid w:val="00EC720F"/>
    <w:rsid w:val="00EC735F"/>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914"/>
    <w:rsid w:val="00EE1A1F"/>
    <w:rsid w:val="00EE1B23"/>
    <w:rsid w:val="00EE28DD"/>
    <w:rsid w:val="00EE34EA"/>
    <w:rsid w:val="00EE3A7E"/>
    <w:rsid w:val="00EE3A90"/>
    <w:rsid w:val="00EE40F7"/>
    <w:rsid w:val="00EE4549"/>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2A0"/>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TotalTime>
  <Pages>3</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3426</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21</cp:revision>
  <cp:lastPrinted>2010-01-07T02:23:00Z</cp:lastPrinted>
  <dcterms:created xsi:type="dcterms:W3CDTF">2022-04-22T02:24:00Z</dcterms:created>
  <dcterms:modified xsi:type="dcterms:W3CDTF">2022-04-25T02:57:00Z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